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B132" w14:textId="3372EA53" w:rsidR="00427C0A" w:rsidRPr="004A5957" w:rsidRDefault="00427C0A" w:rsidP="00427C0A">
      <w:pPr>
        <w:spacing w:after="160" w:line="254" w:lineRule="auto"/>
        <w:rPr>
          <w:b/>
          <w:bCs/>
          <w:sz w:val="22"/>
          <w:szCs w:val="22"/>
        </w:rPr>
      </w:pPr>
      <w:r w:rsidRPr="004A5957">
        <w:rPr>
          <w:b/>
          <w:bCs/>
          <w:sz w:val="22"/>
          <w:szCs w:val="22"/>
        </w:rPr>
        <w:t>Frank Nørgaards klimaforskning og anden forskning – del 2</w:t>
      </w:r>
    </w:p>
    <w:p w14:paraId="47E8E91E" w14:textId="3B68F8DA" w:rsidR="00427C0A" w:rsidRDefault="00427C0A" w:rsidP="00427C0A">
      <w:pPr>
        <w:spacing w:after="160" w:line="254" w:lineRule="auto"/>
        <w:rPr>
          <w:sz w:val="22"/>
          <w:szCs w:val="22"/>
        </w:rPr>
      </w:pPr>
      <w:r>
        <w:rPr>
          <w:sz w:val="22"/>
          <w:szCs w:val="22"/>
        </w:rPr>
        <w:t xml:space="preserve">Randers Amtsavis bragte den 2. februar et interview med formanden for miljø- og teknikudvalget, Frank Nørgaard (FN). Jeg har tryktestet Frank Nørgaards ord ved at spørge fagfolk herom. I del 1 kommenterede jeg på interviewet med Frank Nørgaard. I </w:t>
      </w:r>
      <w:r w:rsidR="004A5957">
        <w:rPr>
          <w:sz w:val="22"/>
          <w:szCs w:val="22"/>
        </w:rPr>
        <w:t>denne</w:t>
      </w:r>
      <w:r>
        <w:rPr>
          <w:sz w:val="22"/>
          <w:szCs w:val="22"/>
        </w:rPr>
        <w:t xml:space="preserve"> del 2 kommenterer jeg på et interview, Randers Amtsavis havde med en landmand fra Nørbæk</w:t>
      </w:r>
    </w:p>
    <w:p w14:paraId="32EA9067" w14:textId="3BBDCE45" w:rsidR="00427C0A" w:rsidRDefault="00427C0A" w:rsidP="00427C0A">
      <w:pPr>
        <w:spacing w:after="160" w:line="254" w:lineRule="auto"/>
        <w:rPr>
          <w:sz w:val="22"/>
          <w:szCs w:val="22"/>
        </w:rPr>
      </w:pPr>
      <w:r>
        <w:rPr>
          <w:sz w:val="22"/>
          <w:szCs w:val="22"/>
        </w:rPr>
        <w:t>Som en opfølgning på Nørgaard-artiklen bragte Randers Amtsavis den 3. februar et interview med en lodsejer fra et projekt i Skals Ådal. Lodsejeren undrer sig over, at det kan have en klimaeffekt at vådlægge en ådal, hvor der ikke dyrkes korn, og som allerede i dag er våd meget af tiden. Det er også rigtigt, at det har en større klimaeffekt pr. hektar at vådlægge tørvejord, hvor der dyrkes korn. Det har dog også en effekt at sikre en stabil høj grundvandsstand i områder der ikke dyrkes. Så længe de gamle dræn og grøfter fungerer og vandløbet graves dybt og grøden skæres, vil grundvandet stå lavt i tørre perioder. Og hvis sådan en periode falder sammen med en varm periode, bliver tørven omsat og CO</w:t>
      </w:r>
      <w:r>
        <w:rPr>
          <w:sz w:val="22"/>
          <w:szCs w:val="22"/>
          <w:vertAlign w:val="subscript"/>
        </w:rPr>
        <w:t>2</w:t>
      </w:r>
      <w:r>
        <w:rPr>
          <w:sz w:val="22"/>
          <w:szCs w:val="22"/>
        </w:rPr>
        <w:t>-en frigivet.</w:t>
      </w:r>
    </w:p>
    <w:p w14:paraId="6BB28E04" w14:textId="77777777" w:rsidR="00427C0A" w:rsidRDefault="00427C0A" w:rsidP="00427C0A">
      <w:pPr>
        <w:spacing w:after="160" w:line="254" w:lineRule="auto"/>
        <w:rPr>
          <w:sz w:val="22"/>
          <w:szCs w:val="22"/>
        </w:rPr>
      </w:pPr>
      <w:r>
        <w:rPr>
          <w:sz w:val="22"/>
          <w:szCs w:val="22"/>
        </w:rPr>
        <w:t>En måde at forstå det på er at forestille sig et glas med syltede agurker. Hvis man skruer låget af glasset og stiller det ud på terrassebordet, sker der ikke noget, så længe agurkerne er dækket af vand. Hvis vandet forsvinder, sker der ikke ret meget, så længe det er koldt som nu. Men når det bliver varmt i vejret, forsvinder agurkerne hurtigt. Sådan er det også med tørven.</w:t>
      </w:r>
    </w:p>
    <w:p w14:paraId="3BFF1E0C" w14:textId="77777777" w:rsidR="00427C0A" w:rsidRDefault="00427C0A" w:rsidP="00427C0A">
      <w:pPr>
        <w:spacing w:after="160" w:line="254" w:lineRule="auto"/>
        <w:rPr>
          <w:sz w:val="22"/>
          <w:szCs w:val="22"/>
        </w:rPr>
      </w:pPr>
      <w:r>
        <w:rPr>
          <w:sz w:val="22"/>
          <w:szCs w:val="22"/>
        </w:rPr>
        <w:t xml:space="preserve">Klimagasserne er desuden ikke den eneste grund til at lave vådområder. Skals Å løber ud i en del af Limfjorden, som er meget belastet af kvælstof. Når man sløjfer dræn og grøfter, bliver udledningen af kvælstof mindre. Kvælstoffet forsvinder op i atmosfæren som frit kvælstof, hvor det modsat klimagasserne ikke gør nogen skade. Hvis vi ikke gør dette, bliver landbruget om få år ramt af ”kvælstofhammeren”. Det vil blandt andet betyde, at man ikke må bruge så meget gødning som i dag. Og så kan det blive svært at dyrke den højtliggende jord på fornuftig vis. </w:t>
      </w:r>
    </w:p>
    <w:p w14:paraId="45309018" w14:textId="77777777" w:rsidR="00427C0A" w:rsidRDefault="00427C0A" w:rsidP="00427C0A">
      <w:pPr>
        <w:spacing w:after="160" w:line="254" w:lineRule="auto"/>
        <w:rPr>
          <w:sz w:val="22"/>
          <w:szCs w:val="22"/>
        </w:rPr>
      </w:pPr>
      <w:r>
        <w:rPr>
          <w:sz w:val="22"/>
          <w:szCs w:val="22"/>
        </w:rPr>
        <w:t>Vi bør derfor alle, lokalpolitikere, projektmedarbejdere og lodsejere bestræbe os på at gå positivt ind i vådlægningen af de gamle ådale, kær og moser.</w:t>
      </w:r>
    </w:p>
    <w:p w14:paraId="2487E9DF" w14:textId="5B4AED37" w:rsidR="00427C0A" w:rsidRDefault="00427C0A" w:rsidP="00427C0A">
      <w:pPr>
        <w:spacing w:after="160" w:line="254" w:lineRule="auto"/>
        <w:rPr>
          <w:sz w:val="22"/>
          <w:szCs w:val="22"/>
        </w:rPr>
      </w:pPr>
      <w:r>
        <w:rPr>
          <w:sz w:val="22"/>
          <w:szCs w:val="22"/>
        </w:rPr>
        <w:t>Frank Nørgaard har bragt gennemgåede problematik i Miljø og Teknik udvalget – det gør Radikale Venstre også, med et noget mere bred</w:t>
      </w:r>
      <w:r w:rsidR="004A5957">
        <w:rPr>
          <w:sz w:val="22"/>
          <w:szCs w:val="22"/>
        </w:rPr>
        <w:t>-</w:t>
      </w:r>
      <w:r>
        <w:rPr>
          <w:sz w:val="22"/>
          <w:szCs w:val="22"/>
        </w:rPr>
        <w:t>synet view</w:t>
      </w:r>
      <w:r w:rsidR="005457D7">
        <w:rPr>
          <w:sz w:val="22"/>
          <w:szCs w:val="22"/>
        </w:rPr>
        <w:t xml:space="preserve"> end Dansk Folkeparti</w:t>
      </w:r>
    </w:p>
    <w:p w14:paraId="7171B728" w14:textId="5D43CBC1" w:rsidR="00427C0A" w:rsidRDefault="00427C0A" w:rsidP="00427C0A">
      <w:pPr>
        <w:spacing w:after="160" w:line="254" w:lineRule="auto"/>
        <w:rPr>
          <w:sz w:val="22"/>
          <w:szCs w:val="22"/>
        </w:rPr>
      </w:pPr>
      <w:r>
        <w:rPr>
          <w:sz w:val="22"/>
          <w:szCs w:val="22"/>
        </w:rPr>
        <w:t>Mogens Nyholm</w:t>
      </w:r>
      <w:r>
        <w:rPr>
          <w:sz w:val="22"/>
          <w:szCs w:val="22"/>
        </w:rPr>
        <w:br/>
        <w:t>Byrådsmedlem</w:t>
      </w:r>
      <w:r>
        <w:rPr>
          <w:sz w:val="22"/>
          <w:szCs w:val="22"/>
        </w:rPr>
        <w:br/>
        <w:t>Radikale Venstre</w:t>
      </w:r>
      <w:r>
        <w:rPr>
          <w:sz w:val="22"/>
          <w:szCs w:val="22"/>
        </w:rPr>
        <w:br/>
        <w:t>Randers kommune</w:t>
      </w:r>
    </w:p>
    <w:p w14:paraId="3B080874" w14:textId="52106D41" w:rsidR="005457D7" w:rsidRDefault="005457D7" w:rsidP="00427C0A">
      <w:pPr>
        <w:spacing w:after="160" w:line="254" w:lineRule="auto"/>
        <w:rPr>
          <w:sz w:val="22"/>
          <w:szCs w:val="22"/>
        </w:rPr>
      </w:pPr>
      <w:r>
        <w:rPr>
          <w:sz w:val="22"/>
          <w:szCs w:val="22"/>
        </w:rPr>
        <w:t>Aalborggade 20</w:t>
      </w:r>
      <w:r>
        <w:rPr>
          <w:sz w:val="22"/>
          <w:szCs w:val="22"/>
        </w:rPr>
        <w:br/>
        <w:t>8940 Randers SV</w:t>
      </w:r>
    </w:p>
    <w:p w14:paraId="1C496171" w14:textId="60186FDA" w:rsidR="00427C0A" w:rsidRDefault="00427C0A" w:rsidP="00427C0A">
      <w:pPr>
        <w:spacing w:after="160" w:line="254" w:lineRule="auto"/>
        <w:rPr>
          <w:sz w:val="22"/>
          <w:szCs w:val="22"/>
        </w:rPr>
      </w:pPr>
      <w:r>
        <w:rPr>
          <w:sz w:val="22"/>
          <w:szCs w:val="22"/>
        </w:rPr>
        <w:t xml:space="preserve"> </w:t>
      </w:r>
    </w:p>
    <w:p w14:paraId="048CDFA8" w14:textId="77777777" w:rsidR="00B065E4" w:rsidRPr="00B065E4" w:rsidRDefault="00B065E4" w:rsidP="00B065E4"/>
    <w:sectPr w:rsidR="00B065E4" w:rsidRPr="00B065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04551331">
    <w:abstractNumId w:val="1"/>
  </w:num>
  <w:num w:numId="2" w16cid:durableId="93667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0A"/>
    <w:rsid w:val="00000197"/>
    <w:rsid w:val="00026A2F"/>
    <w:rsid w:val="00054019"/>
    <w:rsid w:val="000709EE"/>
    <w:rsid w:val="000936E1"/>
    <w:rsid w:val="000D2EDD"/>
    <w:rsid w:val="000F1719"/>
    <w:rsid w:val="0017025C"/>
    <w:rsid w:val="001C3517"/>
    <w:rsid w:val="00220F62"/>
    <w:rsid w:val="00231828"/>
    <w:rsid w:val="00243D7F"/>
    <w:rsid w:val="002514C0"/>
    <w:rsid w:val="00276922"/>
    <w:rsid w:val="00276DE1"/>
    <w:rsid w:val="002D4B0A"/>
    <w:rsid w:val="002E78DD"/>
    <w:rsid w:val="002F0D0E"/>
    <w:rsid w:val="0033655E"/>
    <w:rsid w:val="003A392B"/>
    <w:rsid w:val="003B0C7B"/>
    <w:rsid w:val="003B62D8"/>
    <w:rsid w:val="003E0EF6"/>
    <w:rsid w:val="003E49D9"/>
    <w:rsid w:val="003F15B5"/>
    <w:rsid w:val="00427C0A"/>
    <w:rsid w:val="00432D40"/>
    <w:rsid w:val="00455117"/>
    <w:rsid w:val="004A5957"/>
    <w:rsid w:val="004E20F1"/>
    <w:rsid w:val="005134C4"/>
    <w:rsid w:val="00543D6F"/>
    <w:rsid w:val="00544B2B"/>
    <w:rsid w:val="005457D7"/>
    <w:rsid w:val="00561775"/>
    <w:rsid w:val="005914A8"/>
    <w:rsid w:val="00597CC9"/>
    <w:rsid w:val="005C4D25"/>
    <w:rsid w:val="005C4EC2"/>
    <w:rsid w:val="005C5B17"/>
    <w:rsid w:val="005E7C80"/>
    <w:rsid w:val="00603994"/>
    <w:rsid w:val="00610B7C"/>
    <w:rsid w:val="006378A5"/>
    <w:rsid w:val="00666F95"/>
    <w:rsid w:val="00667645"/>
    <w:rsid w:val="006A4619"/>
    <w:rsid w:val="006F5B38"/>
    <w:rsid w:val="00701696"/>
    <w:rsid w:val="00773E87"/>
    <w:rsid w:val="00787009"/>
    <w:rsid w:val="007C4F2F"/>
    <w:rsid w:val="007F1645"/>
    <w:rsid w:val="00802086"/>
    <w:rsid w:val="008731AA"/>
    <w:rsid w:val="00884868"/>
    <w:rsid w:val="008E5007"/>
    <w:rsid w:val="009016E6"/>
    <w:rsid w:val="00910A72"/>
    <w:rsid w:val="00914DB1"/>
    <w:rsid w:val="00975907"/>
    <w:rsid w:val="009B24FF"/>
    <w:rsid w:val="009C19D6"/>
    <w:rsid w:val="009E5F5F"/>
    <w:rsid w:val="00A26A87"/>
    <w:rsid w:val="00A9527D"/>
    <w:rsid w:val="00A96958"/>
    <w:rsid w:val="00AC0E67"/>
    <w:rsid w:val="00B065E4"/>
    <w:rsid w:val="00B2455F"/>
    <w:rsid w:val="00B257DC"/>
    <w:rsid w:val="00B40E3E"/>
    <w:rsid w:val="00B6387C"/>
    <w:rsid w:val="00C15955"/>
    <w:rsid w:val="00C20C48"/>
    <w:rsid w:val="00C95685"/>
    <w:rsid w:val="00CD4959"/>
    <w:rsid w:val="00CF3959"/>
    <w:rsid w:val="00D35B1D"/>
    <w:rsid w:val="00D5554B"/>
    <w:rsid w:val="00D8092E"/>
    <w:rsid w:val="00DA043B"/>
    <w:rsid w:val="00DE02E4"/>
    <w:rsid w:val="00DF25A6"/>
    <w:rsid w:val="00E10A47"/>
    <w:rsid w:val="00E9551B"/>
    <w:rsid w:val="00E96DE6"/>
    <w:rsid w:val="00EA4F7F"/>
    <w:rsid w:val="00ED253D"/>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EDBC"/>
  <w15:chartTrackingRefBased/>
  <w15:docId w15:val="{83998449-27EE-4FF5-90A0-EA8CC376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a-DK" w:eastAsia="en-US" w:bidi="ar-SA"/>
        <w14:ligatures w14:val="standardContextual"/>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0A"/>
    <w:pPr>
      <w:spacing w:after="0" w:line="240" w:lineRule="auto"/>
    </w:pPr>
    <w:rPr>
      <w:rFonts w:ascii="Aptos" w:hAnsi="Aptos" w:cs="Aptos"/>
      <w:kern w:val="0"/>
      <w:sz w:val="24"/>
      <w:szCs w:val="24"/>
      <w:lang w:eastAsia="da-DK"/>
      <w14:ligatures w14:val="none"/>
    </w:rPr>
  </w:style>
  <w:style w:type="paragraph" w:styleId="Overskrift1">
    <w:name w:val="heading 1"/>
    <w:basedOn w:val="Normal"/>
    <w:next w:val="Normal"/>
    <w:link w:val="Overskrift1Tegn"/>
    <w:uiPriority w:val="9"/>
    <w:qFormat/>
    <w:rsid w:val="009C19D6"/>
    <w:pPr>
      <w:keepNext/>
      <w:keepLines/>
      <w:spacing w:before="480" w:line="259" w:lineRule="auto"/>
      <w:outlineLvl w:val="0"/>
    </w:pPr>
    <w:rPr>
      <w:rFonts w:asciiTheme="majorHAnsi" w:eastAsiaTheme="majorEastAsia" w:hAnsiTheme="majorHAnsi" w:cstheme="majorBidi"/>
      <w:b/>
      <w:kern w:val="2"/>
      <w:sz w:val="40"/>
      <w:szCs w:val="32"/>
      <w:lang w:eastAsia="en-US"/>
      <w14:ligatures w14:val="standardContextual"/>
    </w:rPr>
  </w:style>
  <w:style w:type="paragraph" w:styleId="Overskrift2">
    <w:name w:val="heading 2"/>
    <w:basedOn w:val="Normal"/>
    <w:next w:val="Normal"/>
    <w:link w:val="Overskrift2Tegn"/>
    <w:uiPriority w:val="9"/>
    <w:unhideWhenUsed/>
    <w:qFormat/>
    <w:rsid w:val="002D4B0A"/>
    <w:pPr>
      <w:spacing w:before="360" w:line="259" w:lineRule="auto"/>
      <w:outlineLvl w:val="1"/>
    </w:pPr>
    <w:rPr>
      <w:rFonts w:asciiTheme="majorHAnsi" w:hAnsiTheme="majorHAnsi" w:cstheme="minorBidi"/>
      <w:b/>
      <w:kern w:val="2"/>
      <w:sz w:val="36"/>
      <w:szCs w:val="26"/>
      <w:lang w:eastAsia="en-US"/>
      <w14:ligatures w14:val="standardContextual"/>
    </w:rPr>
  </w:style>
  <w:style w:type="paragraph" w:styleId="Overskrift3">
    <w:name w:val="heading 3"/>
    <w:basedOn w:val="Normal"/>
    <w:next w:val="Normal"/>
    <w:link w:val="Overskrift3Tegn"/>
    <w:uiPriority w:val="9"/>
    <w:unhideWhenUsed/>
    <w:qFormat/>
    <w:rsid w:val="002D4B0A"/>
    <w:pPr>
      <w:keepNext/>
      <w:keepLines/>
      <w:spacing w:before="360" w:line="259" w:lineRule="auto"/>
      <w:outlineLvl w:val="2"/>
    </w:pPr>
    <w:rPr>
      <w:rFonts w:asciiTheme="majorHAnsi" w:eastAsiaTheme="majorEastAsia" w:hAnsiTheme="majorHAnsi" w:cstheme="majorHAnsi"/>
      <w:b/>
      <w:kern w:val="2"/>
      <w:sz w:val="28"/>
      <w:lang w:eastAsia="en-US"/>
      <w14:ligatures w14:val="standardContextual"/>
    </w:rPr>
  </w:style>
  <w:style w:type="paragraph" w:styleId="Overskrift4">
    <w:name w:val="heading 4"/>
    <w:basedOn w:val="Normal"/>
    <w:next w:val="Normal"/>
    <w:link w:val="Overskrift4Tegn"/>
    <w:uiPriority w:val="9"/>
    <w:unhideWhenUsed/>
    <w:qFormat/>
    <w:rsid w:val="00561775"/>
    <w:pPr>
      <w:keepNext/>
      <w:keepLines/>
      <w:spacing w:before="240" w:line="259" w:lineRule="auto"/>
      <w:outlineLvl w:val="3"/>
    </w:pPr>
    <w:rPr>
      <w:rFonts w:asciiTheme="majorHAnsi" w:eastAsiaTheme="majorEastAsia" w:hAnsiTheme="majorHAnsi" w:cstheme="majorHAnsi"/>
      <w:b/>
      <w:iCs/>
      <w:kern w:val="2"/>
      <w:szCs w:val="22"/>
      <w:lang w:eastAsia="en-US"/>
      <w14:ligatures w14:val="standardContextual"/>
    </w:rPr>
  </w:style>
  <w:style w:type="paragraph" w:styleId="Overskrift5">
    <w:name w:val="heading 5"/>
    <w:basedOn w:val="Normal"/>
    <w:next w:val="Normal"/>
    <w:link w:val="Overskrift5Tegn"/>
    <w:uiPriority w:val="9"/>
    <w:unhideWhenUsed/>
    <w:rsid w:val="00787009"/>
    <w:pPr>
      <w:keepNext/>
      <w:keepLines/>
      <w:spacing w:before="240" w:line="259" w:lineRule="auto"/>
      <w:outlineLvl w:val="4"/>
    </w:pPr>
    <w:rPr>
      <w:rFonts w:asciiTheme="majorHAnsi" w:eastAsiaTheme="majorEastAsia" w:hAnsiTheme="majorHAnsi" w:cstheme="majorBidi"/>
      <w:i/>
      <w:kern w:val="2"/>
      <w:sz w:val="22"/>
      <w:szCs w:val="22"/>
      <w:lang w:eastAsia="en-US"/>
      <w14:ligatures w14:val="standardContextual"/>
    </w:rPr>
  </w:style>
  <w:style w:type="paragraph" w:styleId="Overskrift6">
    <w:name w:val="heading 6"/>
    <w:basedOn w:val="Normal"/>
    <w:next w:val="Normal"/>
    <w:link w:val="Overskrift6Tegn"/>
    <w:uiPriority w:val="9"/>
    <w:unhideWhenUsed/>
    <w:rsid w:val="003E49D9"/>
    <w:pPr>
      <w:keepNext/>
      <w:keepLines/>
      <w:spacing w:before="40" w:line="259" w:lineRule="auto"/>
      <w:outlineLvl w:val="5"/>
    </w:pPr>
    <w:rPr>
      <w:rFonts w:asciiTheme="majorHAnsi" w:eastAsiaTheme="majorEastAsia" w:hAnsiTheme="majorHAnsi" w:cstheme="majorBidi"/>
      <w:kern w:val="2"/>
      <w:sz w:val="22"/>
      <w:szCs w:val="22"/>
      <w:lang w:eastAsia="en-US"/>
      <w14:ligatures w14:val="standardContextual"/>
    </w:rPr>
  </w:style>
  <w:style w:type="paragraph" w:styleId="Overskrift7">
    <w:name w:val="heading 7"/>
    <w:basedOn w:val="Normal"/>
    <w:next w:val="Normal"/>
    <w:link w:val="Overskrift7Tegn"/>
    <w:uiPriority w:val="9"/>
    <w:unhideWhenUsed/>
    <w:rsid w:val="002D4B0A"/>
    <w:pPr>
      <w:keepNext/>
      <w:keepLines/>
      <w:spacing w:before="40" w:line="259" w:lineRule="auto"/>
      <w:outlineLvl w:val="6"/>
    </w:pPr>
    <w:rPr>
      <w:rFonts w:asciiTheme="majorHAnsi" w:eastAsiaTheme="majorEastAsia" w:hAnsiTheme="majorHAnsi" w:cstheme="majorBidi"/>
      <w:i/>
      <w:iCs/>
      <w:kern w:val="2"/>
      <w:sz w:val="22"/>
      <w:szCs w:val="22"/>
      <w:lang w:eastAsia="en-US"/>
      <w14:ligatures w14:val="standardContextual"/>
    </w:rPr>
  </w:style>
  <w:style w:type="paragraph" w:styleId="Overskrift8">
    <w:name w:val="heading 8"/>
    <w:basedOn w:val="Normal"/>
    <w:next w:val="Normal"/>
    <w:link w:val="Overskrift8Tegn"/>
    <w:uiPriority w:val="9"/>
    <w:unhideWhenUsed/>
    <w:rsid w:val="002D4B0A"/>
    <w:pPr>
      <w:keepNext/>
      <w:keepLines/>
      <w:spacing w:before="40" w:line="259" w:lineRule="auto"/>
      <w:outlineLvl w:val="7"/>
    </w:pPr>
    <w:rPr>
      <w:rFonts w:asciiTheme="majorHAnsi" w:eastAsiaTheme="majorEastAsia" w:hAnsiTheme="majorHAnsi" w:cstheme="majorBidi"/>
      <w:kern w:val="2"/>
      <w:sz w:val="21"/>
      <w:szCs w:val="21"/>
      <w:lang w:eastAsia="en-US"/>
      <w14:ligatures w14:val="standardContextual"/>
    </w:rPr>
  </w:style>
  <w:style w:type="paragraph" w:styleId="Overskrift9">
    <w:name w:val="heading 9"/>
    <w:basedOn w:val="Normal"/>
    <w:next w:val="Normal"/>
    <w:link w:val="Overskrift9Tegn"/>
    <w:uiPriority w:val="9"/>
    <w:unhideWhenUsed/>
    <w:rsid w:val="002D4B0A"/>
    <w:pPr>
      <w:keepNext/>
      <w:keepLines/>
      <w:spacing w:before="40" w:line="259" w:lineRule="auto"/>
      <w:outlineLvl w:val="8"/>
    </w:pPr>
    <w:rPr>
      <w:rFonts w:asciiTheme="majorHAnsi" w:eastAsiaTheme="majorEastAsia" w:hAnsiTheme="majorHAnsi" w:cstheme="majorBidi"/>
      <w:i/>
      <w:iCs/>
      <w:kern w:val="2"/>
      <w:sz w:val="21"/>
      <w:szCs w:val="21"/>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contextualSpacing/>
    </w:pPr>
    <w:rPr>
      <w:rFonts w:ascii="Calibri" w:eastAsiaTheme="majorEastAsia" w:hAnsi="Calibri" w:cstheme="majorBidi"/>
      <w:caps/>
      <w:spacing w:val="-10"/>
      <w:kern w:val="28"/>
      <w:sz w:val="72"/>
      <w:szCs w:val="56"/>
      <w:lang w:eastAsia="en-US"/>
      <w14:ligatures w14:val="standardContextual"/>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spacing w:after="160" w:line="259" w:lineRule="auto"/>
    </w:pPr>
    <w:rPr>
      <w:rFonts w:ascii="Calibri" w:eastAsiaTheme="minorEastAsia" w:hAnsi="Calibri" w:cstheme="minorBidi"/>
      <w:color w:val="5A5A5A" w:themeColor="text1" w:themeTint="A5"/>
      <w:kern w:val="2"/>
      <w:sz w:val="22"/>
      <w:szCs w:val="22"/>
      <w:lang w:eastAsia="en-US"/>
      <w14:ligatures w14:val="standardContextual"/>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line="259" w:lineRule="auto"/>
      <w:ind w:left="720"/>
      <w:contextualSpacing/>
    </w:pPr>
    <w:rPr>
      <w:rFonts w:ascii="Calibri" w:hAnsi="Calibri" w:cstheme="minorBidi"/>
      <w:kern w:val="2"/>
      <w:sz w:val="22"/>
      <w:szCs w:val="22"/>
      <w:lang w:eastAsia="en-US"/>
      <w14:ligatures w14:val="standardContextual"/>
    </w:r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after="160" w:line="259" w:lineRule="auto"/>
      <w:ind w:left="864" w:right="864"/>
      <w:jc w:val="center"/>
    </w:pPr>
    <w:rPr>
      <w:rFonts w:ascii="Calibri" w:hAnsi="Calibri" w:cstheme="minorBidi"/>
      <w:i/>
      <w:iCs/>
      <w:color w:val="404040" w:themeColor="text1" w:themeTint="BF"/>
      <w:kern w:val="2"/>
      <w:sz w:val="22"/>
      <w:szCs w:val="22"/>
      <w:lang w:eastAsia="en-US"/>
      <w14:ligatures w14:val="standardContextual"/>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line="259" w:lineRule="auto"/>
      <w:ind w:left="864" w:right="864"/>
      <w:jc w:val="center"/>
    </w:pPr>
    <w:rPr>
      <w:rFonts w:ascii="Calibri" w:hAnsi="Calibri" w:cstheme="minorBidi"/>
      <w:i/>
      <w:iCs/>
      <w:kern w:val="2"/>
      <w:sz w:val="22"/>
      <w:szCs w:val="22"/>
      <w:lang w:eastAsia="en-US"/>
      <w14:ligatures w14:val="standardContextual"/>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pPr>
    <w:rPr>
      <w:rFonts w:ascii="Calibri" w:eastAsiaTheme="minorEastAsia" w:hAnsi="Calibri" w:cs="Arial"/>
      <w:bCs/>
      <w:kern w:val="2"/>
      <w:sz w:val="22"/>
      <w:szCs w:val="20"/>
      <w14:ligatures w14:val="standardContextual"/>
    </w:rPr>
  </w:style>
  <w:style w:type="paragraph" w:styleId="Indholdsfortegnelse1">
    <w:name w:val="toc 1"/>
    <w:basedOn w:val="Normal"/>
    <w:next w:val="Normal"/>
    <w:autoRedefine/>
    <w:uiPriority w:val="39"/>
    <w:unhideWhenUsed/>
    <w:rsid w:val="00701696"/>
    <w:pPr>
      <w:spacing w:after="100" w:line="259" w:lineRule="auto"/>
    </w:pPr>
    <w:rPr>
      <w:rFonts w:ascii="Calibri" w:hAnsi="Calibri" w:cstheme="minorBidi"/>
      <w:kern w:val="2"/>
      <w:sz w:val="22"/>
      <w:szCs w:val="22"/>
      <w:lang w:eastAsia="en-US"/>
      <w14:ligatures w14:val="standardContextual"/>
    </w:rPr>
  </w:style>
  <w:style w:type="paragraph" w:styleId="Indholdsfortegnelse2">
    <w:name w:val="toc 2"/>
    <w:basedOn w:val="Normal"/>
    <w:next w:val="Normal"/>
    <w:autoRedefine/>
    <w:uiPriority w:val="39"/>
    <w:unhideWhenUsed/>
    <w:rsid w:val="00914DB1"/>
    <w:pPr>
      <w:spacing w:after="100" w:line="259" w:lineRule="auto"/>
      <w:ind w:left="220"/>
    </w:pPr>
    <w:rPr>
      <w:rFonts w:ascii="Calibri" w:hAnsi="Calibri" w:cstheme="minorBidi"/>
      <w:kern w:val="2"/>
      <w:sz w:val="22"/>
      <w:szCs w:val="22"/>
      <w:lang w:eastAsia="en-US"/>
      <w14:ligatures w14:val="standardContextual"/>
    </w:rPr>
  </w:style>
  <w:style w:type="paragraph" w:styleId="Indholdsfortegnelse3">
    <w:name w:val="toc 3"/>
    <w:basedOn w:val="Normal"/>
    <w:next w:val="Normal"/>
    <w:autoRedefine/>
    <w:uiPriority w:val="39"/>
    <w:unhideWhenUsed/>
    <w:rsid w:val="00914DB1"/>
    <w:pPr>
      <w:spacing w:after="100" w:line="259" w:lineRule="auto"/>
      <w:ind w:left="440"/>
    </w:pPr>
    <w:rPr>
      <w:rFonts w:ascii="Calibri" w:hAnsi="Calibri" w:cstheme="minorBidi"/>
      <w:kern w:val="2"/>
      <w:sz w:val="22"/>
      <w:szCs w:val="22"/>
      <w:lang w:eastAsia="en-US"/>
      <w14:ligatures w14:val="standardContextual"/>
    </w:r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ascii="Calibri" w:eastAsia="Calibri" w:hAnsi="Calibri" w:cs="Times New Roman"/>
      <w:b/>
      <w:caps/>
      <w:kern w:val="2"/>
      <w:sz w:val="26"/>
      <w:szCs w:val="20"/>
      <w:lang w:eastAsia="en-US"/>
      <w14:ligatures w14:val="standardContextual"/>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line="280" w:lineRule="exact"/>
      <w:outlineLvl w:val="1"/>
    </w:pPr>
    <w:rPr>
      <w:rFonts w:ascii="Calibri" w:hAnsi="Calibri" w:cstheme="minorBidi"/>
      <w:b/>
      <w:kern w:val="2"/>
      <w:szCs w:val="22"/>
      <w:lang w:eastAsia="en-US"/>
      <w14:ligatures w14:val="standardContextual"/>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outlineLvl w:val="2"/>
    </w:pPr>
    <w:rPr>
      <w:rFonts w:ascii="Calibri" w:hAnsi="Calibri" w:cs="Arial"/>
      <w:b/>
      <w:bCs/>
      <w:kern w:val="2"/>
      <w:sz w:val="22"/>
      <w:szCs w:val="20"/>
      <w:lang w:eastAsia="en-US"/>
      <w14:ligatures w14:val="standardContextual"/>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outlineLvl w:val="3"/>
    </w:pPr>
    <w:rPr>
      <w:rFonts w:ascii="Calibri" w:hAnsi="Calibri" w:cs="Arial"/>
      <w:bCs/>
      <w:i/>
      <w:kern w:val="2"/>
      <w:sz w:val="22"/>
      <w:szCs w:val="20"/>
      <w:lang w:eastAsia="en-US"/>
      <w14:ligatures w14:val="standardContextual"/>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line="280" w:lineRule="exact"/>
      <w:outlineLvl w:val="0"/>
    </w:pPr>
    <w:rPr>
      <w:rFonts w:ascii="Calibri" w:hAnsi="Calibri" w:cstheme="minorBidi"/>
      <w:kern w:val="2"/>
      <w:sz w:val="22"/>
      <w:szCs w:val="20"/>
      <w:lang w:eastAsia="en-US"/>
      <w14:ligatures w14:val="standardContextual"/>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ascii="Calibri" w:hAnsi="Calibri" w:cs="Calibri"/>
      <w:b/>
      <w:bCs/>
      <w:kern w:val="2"/>
      <w:sz w:val="26"/>
      <w:lang w:eastAsia="en-US"/>
      <w14:ligatures w14:val="standardContextual"/>
    </w:rPr>
  </w:style>
  <w:style w:type="paragraph" w:customStyle="1" w:styleId="AfsenderO1">
    <w:name w:val="Afsender (O1)"/>
    <w:basedOn w:val="Normal"/>
    <w:next w:val="Normal"/>
    <w:link w:val="AfsenderO1Tegn"/>
    <w:rsid w:val="004E20F1"/>
    <w:pPr>
      <w:spacing w:line="200" w:lineRule="exact"/>
      <w:outlineLvl w:val="0"/>
    </w:pPr>
    <w:rPr>
      <w:rFonts w:asciiTheme="minorHAnsi" w:eastAsiaTheme="minorEastAsia" w:hAnsiTheme="minorHAnsi" w:cs="Calibri"/>
      <w:color w:val="595959"/>
      <w:kern w:val="2"/>
      <w:sz w:val="16"/>
      <w:szCs w:val="20"/>
      <w14:ligatures w14:val="standardContextual"/>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096">
      <w:bodyDiv w:val="1"/>
      <w:marLeft w:val="0"/>
      <w:marRight w:val="0"/>
      <w:marTop w:val="0"/>
      <w:marBottom w:val="0"/>
      <w:divBdr>
        <w:top w:val="none" w:sz="0" w:space="0" w:color="auto"/>
        <w:left w:val="none" w:sz="0" w:space="0" w:color="auto"/>
        <w:bottom w:val="none" w:sz="0" w:space="0" w:color="auto"/>
        <w:right w:val="none" w:sz="0" w:space="0" w:color="auto"/>
      </w:divBdr>
    </w:div>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416</Words>
  <Characters>2054</Characters>
  <Application>Microsoft Office Word</Application>
  <DocSecurity>0</DocSecurity>
  <Lines>34</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Nyholm</dc:creator>
  <cp:keywords/>
  <dc:description/>
  <cp:lastModifiedBy>Mogens Nyholm</cp:lastModifiedBy>
  <cp:revision>3</cp:revision>
  <dcterms:created xsi:type="dcterms:W3CDTF">2026-02-06T10:41:00Z</dcterms:created>
  <dcterms:modified xsi:type="dcterms:W3CDTF">2026-02-06T11:20:00Z</dcterms:modified>
</cp:coreProperties>
</file>