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2C5" w:rsidRDefault="005B02C5" w:rsidP="00543D6F">
      <w:pPr>
        <w:rPr>
          <w:b/>
          <w:sz w:val="40"/>
          <w:szCs w:val="40"/>
        </w:rPr>
      </w:pPr>
      <w:r>
        <w:rPr>
          <w:b/>
          <w:sz w:val="40"/>
          <w:szCs w:val="40"/>
        </w:rPr>
        <w:t>Radikale Venstre</w:t>
      </w:r>
      <w:r>
        <w:rPr>
          <w:b/>
          <w:sz w:val="40"/>
          <w:szCs w:val="40"/>
        </w:rPr>
        <w:br/>
        <w:t>Randers Byråd</w:t>
      </w:r>
    </w:p>
    <w:p w:rsidR="005B02C5" w:rsidRDefault="005B02C5" w:rsidP="00543D6F">
      <w:pPr>
        <w:rPr>
          <w:b/>
          <w:sz w:val="40"/>
          <w:szCs w:val="40"/>
        </w:rPr>
      </w:pPr>
    </w:p>
    <w:p w:rsidR="00597CC9" w:rsidRPr="003912E9" w:rsidRDefault="003912E9" w:rsidP="00543D6F">
      <w:pPr>
        <w:rPr>
          <w:b/>
          <w:sz w:val="40"/>
          <w:szCs w:val="40"/>
        </w:rPr>
      </w:pPr>
      <w:r w:rsidRPr="003912E9">
        <w:rPr>
          <w:b/>
          <w:sz w:val="40"/>
          <w:szCs w:val="40"/>
        </w:rPr>
        <w:t>Vedr. Undersøgelse af ældreområdet i Randers Kommune, rapport 2021</w:t>
      </w:r>
    </w:p>
    <w:p w:rsidR="003912E9" w:rsidRDefault="003912E9" w:rsidP="00543D6F">
      <w:pPr>
        <w:rPr>
          <w:sz w:val="40"/>
          <w:szCs w:val="40"/>
        </w:rPr>
      </w:pPr>
    </w:p>
    <w:p w:rsidR="003912E9" w:rsidRPr="003E6C5B" w:rsidRDefault="003912E9" w:rsidP="00543D6F">
      <w:pPr>
        <w:rPr>
          <w:sz w:val="24"/>
          <w:szCs w:val="24"/>
        </w:rPr>
      </w:pPr>
      <w:r w:rsidRPr="003E6C5B">
        <w:rPr>
          <w:sz w:val="24"/>
          <w:szCs w:val="24"/>
        </w:rPr>
        <w:t xml:space="preserve">I rapporten læses, at konsulentfirmaet </w:t>
      </w:r>
      <w:proofErr w:type="spellStart"/>
      <w:r w:rsidRPr="003E6C5B">
        <w:rPr>
          <w:sz w:val="24"/>
          <w:szCs w:val="24"/>
        </w:rPr>
        <w:t>Implement</w:t>
      </w:r>
      <w:proofErr w:type="spellEnd"/>
      <w:r w:rsidRPr="003E6C5B">
        <w:rPr>
          <w:sz w:val="24"/>
          <w:szCs w:val="24"/>
        </w:rPr>
        <w:t xml:space="preserve"> har undersøgt de ældre oplevelse af personalet. Her er der et forhold der vækker opsigt</w:t>
      </w:r>
      <w:r w:rsidR="005B02C5" w:rsidRPr="003E6C5B">
        <w:rPr>
          <w:sz w:val="24"/>
          <w:szCs w:val="24"/>
        </w:rPr>
        <w:t>, og vi Radikale mener, er må handles på hurtigt</w:t>
      </w:r>
      <w:r w:rsidRPr="003E6C5B">
        <w:rPr>
          <w:sz w:val="24"/>
          <w:szCs w:val="24"/>
        </w:rPr>
        <w:t>. Det drejer sig om nedenstående spørgsmål</w:t>
      </w:r>
      <w:r w:rsidR="005B02C5" w:rsidRPr="003E6C5B">
        <w:rPr>
          <w:sz w:val="24"/>
          <w:szCs w:val="24"/>
        </w:rPr>
        <w:t xml:space="preserve"> </w:t>
      </w:r>
      <w:r w:rsidR="00833C5A" w:rsidRPr="003E6C5B">
        <w:rPr>
          <w:sz w:val="24"/>
          <w:szCs w:val="24"/>
        </w:rPr>
        <w:t>vedrørende hjemmeplejen</w:t>
      </w:r>
      <w:r w:rsidRPr="003E6C5B">
        <w:rPr>
          <w:sz w:val="24"/>
          <w:szCs w:val="24"/>
        </w:rPr>
        <w:t>:</w:t>
      </w:r>
    </w:p>
    <w:p w:rsidR="003912E9" w:rsidRPr="003E6C5B" w:rsidRDefault="003912E9" w:rsidP="00543D6F">
      <w:pPr>
        <w:rPr>
          <w:sz w:val="24"/>
          <w:szCs w:val="24"/>
        </w:rPr>
      </w:pPr>
    </w:p>
    <w:p w:rsidR="003912E9" w:rsidRPr="003E6C5B" w:rsidRDefault="003912E9" w:rsidP="003912E9">
      <w:pPr>
        <w:pStyle w:val="Listeafsnit"/>
        <w:numPr>
          <w:ilvl w:val="0"/>
          <w:numId w:val="3"/>
        </w:numPr>
        <w:rPr>
          <w:i/>
          <w:sz w:val="24"/>
          <w:szCs w:val="24"/>
        </w:rPr>
      </w:pPr>
      <w:r w:rsidRPr="003E6C5B">
        <w:rPr>
          <w:i/>
          <w:sz w:val="24"/>
          <w:szCs w:val="24"/>
        </w:rPr>
        <w:t>Er det en (nogenlunde) fast gruppe af personale, der kommer hjemme hos dig?</w:t>
      </w:r>
    </w:p>
    <w:p w:rsidR="003912E9" w:rsidRPr="003E6C5B" w:rsidRDefault="003912E9" w:rsidP="003912E9">
      <w:pPr>
        <w:pStyle w:val="Listeafsnit"/>
        <w:rPr>
          <w:i/>
          <w:sz w:val="24"/>
          <w:szCs w:val="24"/>
        </w:rPr>
      </w:pPr>
    </w:p>
    <w:p w:rsidR="003912E9" w:rsidRPr="003E6C5B" w:rsidRDefault="003912E9" w:rsidP="003912E9">
      <w:pPr>
        <w:pStyle w:val="Listeafsnit"/>
        <w:rPr>
          <w:sz w:val="24"/>
          <w:szCs w:val="24"/>
        </w:rPr>
      </w:pPr>
      <w:r w:rsidRPr="003E6C5B">
        <w:rPr>
          <w:sz w:val="24"/>
          <w:szCs w:val="24"/>
        </w:rPr>
        <w:t xml:space="preserve">Hele 42 procent svarer i mindre grad, og 17 procent </w:t>
      </w:r>
      <w:r w:rsidR="005E24BA" w:rsidRPr="003E6C5B">
        <w:rPr>
          <w:sz w:val="24"/>
          <w:szCs w:val="24"/>
        </w:rPr>
        <w:t>svarer slet ikke. Alt i alt mener 60 procent, at antallet af forskellige hjælpere er for stort. Især i forhold til den personlige pleje ses bekymringen og utilfredshed</w:t>
      </w:r>
      <w:r w:rsidR="005B02C5" w:rsidRPr="003E6C5B">
        <w:rPr>
          <w:sz w:val="24"/>
          <w:szCs w:val="24"/>
        </w:rPr>
        <w:t>en</w:t>
      </w:r>
      <w:r w:rsidR="005E24BA" w:rsidRPr="003E6C5B">
        <w:rPr>
          <w:sz w:val="24"/>
          <w:szCs w:val="24"/>
        </w:rPr>
        <w:t>.</w:t>
      </w:r>
    </w:p>
    <w:p w:rsidR="003912E9" w:rsidRPr="003E6C5B" w:rsidRDefault="003912E9" w:rsidP="003912E9">
      <w:pPr>
        <w:pStyle w:val="Listeafsnit"/>
        <w:rPr>
          <w:i/>
          <w:sz w:val="24"/>
          <w:szCs w:val="24"/>
        </w:rPr>
      </w:pPr>
    </w:p>
    <w:p w:rsidR="005E24BA" w:rsidRPr="003E6C5B" w:rsidRDefault="00040905" w:rsidP="00040905">
      <w:pPr>
        <w:rPr>
          <w:sz w:val="24"/>
          <w:szCs w:val="24"/>
        </w:rPr>
      </w:pPr>
      <w:r w:rsidRPr="003E6C5B">
        <w:rPr>
          <w:sz w:val="24"/>
          <w:szCs w:val="24"/>
        </w:rPr>
        <w:t>Radikale Venstre spurgte ind til denne problematik ved rapportens fremlæggelse</w:t>
      </w:r>
      <w:r w:rsidR="005B02C5" w:rsidRPr="003E6C5B">
        <w:rPr>
          <w:sz w:val="24"/>
          <w:szCs w:val="24"/>
        </w:rPr>
        <w:t xml:space="preserve"> over for byrådets partier</w:t>
      </w:r>
      <w:r w:rsidRPr="003E6C5B">
        <w:rPr>
          <w:sz w:val="24"/>
          <w:szCs w:val="24"/>
        </w:rPr>
        <w:t xml:space="preserve">. Vi spurgte </w:t>
      </w:r>
      <w:proofErr w:type="spellStart"/>
      <w:r w:rsidRPr="003E6C5B">
        <w:rPr>
          <w:sz w:val="24"/>
          <w:szCs w:val="24"/>
        </w:rPr>
        <w:t>Implement</w:t>
      </w:r>
      <w:proofErr w:type="spellEnd"/>
      <w:r w:rsidRPr="003E6C5B">
        <w:rPr>
          <w:sz w:val="24"/>
          <w:szCs w:val="24"/>
        </w:rPr>
        <w:t xml:space="preserve"> om, hvorfor det kan lade sig gøre, at man i dele af de mindre og mellemstore kommuner kan tilbyde de ældre en nogenlunde fast gruppe af personale, der kommer hjemme hos dem; men at dette ikke sker i Randers storkommune.</w:t>
      </w:r>
      <w:r w:rsidR="005B02C5" w:rsidRPr="003E6C5B">
        <w:rPr>
          <w:sz w:val="24"/>
          <w:szCs w:val="24"/>
        </w:rPr>
        <w:t xml:space="preserve"> Vi spurgte om, det er umulig for storkommuner at kunne tilbyde en nogenlunde fast gruppe, der kommer hos de ældre.</w:t>
      </w:r>
    </w:p>
    <w:p w:rsidR="00040905" w:rsidRPr="003E6C5B" w:rsidRDefault="00040905" w:rsidP="00040905">
      <w:pPr>
        <w:rPr>
          <w:sz w:val="24"/>
          <w:szCs w:val="24"/>
        </w:rPr>
      </w:pPr>
    </w:p>
    <w:p w:rsidR="00040905" w:rsidRPr="003E6C5B" w:rsidRDefault="00040905" w:rsidP="00040905">
      <w:pPr>
        <w:rPr>
          <w:sz w:val="24"/>
          <w:szCs w:val="24"/>
        </w:rPr>
      </w:pPr>
      <w:proofErr w:type="spellStart"/>
      <w:r w:rsidRPr="003E6C5B">
        <w:rPr>
          <w:sz w:val="24"/>
          <w:szCs w:val="24"/>
        </w:rPr>
        <w:t>Implements</w:t>
      </w:r>
      <w:proofErr w:type="spellEnd"/>
      <w:r w:rsidRPr="003E6C5B">
        <w:rPr>
          <w:sz w:val="24"/>
          <w:szCs w:val="24"/>
        </w:rPr>
        <w:t xml:space="preserve"> svar er, at det ikke afhænger af kommune størrelse, om det kan lade sig gøre. Det handler ene og alene om planlægning.</w:t>
      </w:r>
    </w:p>
    <w:p w:rsidR="00040905" w:rsidRPr="003E6C5B" w:rsidRDefault="00040905" w:rsidP="00040905">
      <w:pPr>
        <w:rPr>
          <w:sz w:val="24"/>
          <w:szCs w:val="24"/>
        </w:rPr>
      </w:pPr>
    </w:p>
    <w:p w:rsidR="00040905" w:rsidRPr="003E6C5B" w:rsidRDefault="00040905" w:rsidP="00040905">
      <w:pPr>
        <w:rPr>
          <w:sz w:val="24"/>
          <w:szCs w:val="24"/>
        </w:rPr>
      </w:pPr>
      <w:r w:rsidRPr="003E6C5B">
        <w:rPr>
          <w:sz w:val="24"/>
          <w:szCs w:val="24"/>
        </w:rPr>
        <w:t>Person</w:t>
      </w:r>
      <w:r w:rsidR="00833C5A" w:rsidRPr="003E6C5B">
        <w:rPr>
          <w:sz w:val="24"/>
          <w:szCs w:val="24"/>
        </w:rPr>
        <w:t>lig pleje er klart en meget personlig oplevelse for de ældre</w:t>
      </w:r>
      <w:r w:rsidR="005E138A" w:rsidRPr="003E6C5B">
        <w:rPr>
          <w:sz w:val="24"/>
          <w:szCs w:val="24"/>
        </w:rPr>
        <w:t xml:space="preserve"> plejekrævende borgere</w:t>
      </w:r>
      <w:r w:rsidR="00833C5A" w:rsidRPr="003E6C5B">
        <w:rPr>
          <w:sz w:val="24"/>
          <w:szCs w:val="24"/>
        </w:rPr>
        <w:t xml:space="preserve">, hvor det for den ældre borger vil være mere trygt, om plejen gives af nogenlunde den samme gruppe af hjælpere. </w:t>
      </w:r>
      <w:r w:rsidR="005E138A" w:rsidRPr="003E6C5B">
        <w:rPr>
          <w:sz w:val="24"/>
          <w:szCs w:val="24"/>
        </w:rPr>
        <w:t>Nedenstående bilag 1 – data fra ældreundersøgelsen – anskueliggør på bedste vis problematikken og dens udfordringer. De ældre efterlyser mere kontinuitet i, hvilke hjælpere, der møder i hverdagen; DE VIL IKKE MØDE SÅ</w:t>
      </w:r>
      <w:r w:rsidR="005B02C5" w:rsidRPr="003E6C5B">
        <w:rPr>
          <w:sz w:val="24"/>
          <w:szCs w:val="24"/>
        </w:rPr>
        <w:t xml:space="preserve"> MANGE FORSKELLIGE I HVERDAGEN! SLET IKKE I PLEJEDELEN.</w:t>
      </w:r>
      <w:r w:rsidR="005E138A" w:rsidRPr="003E6C5B">
        <w:rPr>
          <w:sz w:val="24"/>
          <w:szCs w:val="24"/>
        </w:rPr>
        <w:br/>
      </w:r>
      <w:r w:rsidR="005E138A" w:rsidRPr="003E6C5B">
        <w:rPr>
          <w:sz w:val="24"/>
          <w:szCs w:val="24"/>
        </w:rPr>
        <w:lastRenderedPageBreak/>
        <w:br/>
      </w:r>
      <w:r w:rsidR="00833C5A" w:rsidRPr="003E6C5B">
        <w:rPr>
          <w:sz w:val="24"/>
          <w:szCs w:val="24"/>
        </w:rPr>
        <w:t>Ydermere tror Radikale Venstre på, at etableringens af en form for selvstyrende gru</w:t>
      </w:r>
      <w:r w:rsidR="005E138A" w:rsidRPr="003E6C5B">
        <w:rPr>
          <w:sz w:val="24"/>
          <w:szCs w:val="24"/>
        </w:rPr>
        <w:t>pper eller des lige, der tager sig af de samme</w:t>
      </w:r>
      <w:r w:rsidR="00833C5A" w:rsidRPr="003E6C5B">
        <w:rPr>
          <w:sz w:val="24"/>
          <w:szCs w:val="24"/>
        </w:rPr>
        <w:t xml:space="preserve"> ældre, vil få en positiv virkning på hjælperne/de ansattes arbejdsmiljø. Det er en </w:t>
      </w:r>
      <w:r w:rsidR="005B02C5" w:rsidRPr="003E6C5B">
        <w:rPr>
          <w:sz w:val="24"/>
          <w:szCs w:val="24"/>
        </w:rPr>
        <w:t>meget positiv sideeffekt ved forslagets gennemførelse</w:t>
      </w:r>
      <w:r w:rsidR="00833C5A" w:rsidRPr="003E6C5B">
        <w:rPr>
          <w:sz w:val="24"/>
          <w:szCs w:val="24"/>
        </w:rPr>
        <w:t>.</w:t>
      </w:r>
      <w:r w:rsidR="005E138A" w:rsidRPr="003E6C5B">
        <w:rPr>
          <w:sz w:val="24"/>
          <w:szCs w:val="24"/>
        </w:rPr>
        <w:t xml:space="preserve"> Af ældreundersøgelsen fornemmes nemlig, at der også er udfordringer for vores medarbejdere </w:t>
      </w:r>
      <w:r w:rsidR="005B02C5" w:rsidRPr="003E6C5B">
        <w:rPr>
          <w:sz w:val="24"/>
          <w:szCs w:val="24"/>
        </w:rPr>
        <w:t xml:space="preserve">i hjemmeplejen </w:t>
      </w:r>
      <w:r w:rsidR="005E138A" w:rsidRPr="003E6C5B">
        <w:rPr>
          <w:sz w:val="24"/>
          <w:szCs w:val="24"/>
        </w:rPr>
        <w:t>mht. arbejdsmiljø</w:t>
      </w:r>
      <w:r w:rsidR="005B02C5" w:rsidRPr="003E6C5B">
        <w:rPr>
          <w:sz w:val="24"/>
          <w:szCs w:val="24"/>
        </w:rPr>
        <w:t>et</w:t>
      </w:r>
      <w:r w:rsidR="005E138A" w:rsidRPr="003E6C5B">
        <w:rPr>
          <w:sz w:val="24"/>
          <w:szCs w:val="24"/>
        </w:rPr>
        <w:t>.</w:t>
      </w:r>
    </w:p>
    <w:p w:rsidR="00833C5A" w:rsidRPr="003E6C5B" w:rsidRDefault="00833C5A" w:rsidP="00040905">
      <w:pPr>
        <w:rPr>
          <w:sz w:val="24"/>
          <w:szCs w:val="24"/>
        </w:rPr>
      </w:pPr>
    </w:p>
    <w:p w:rsidR="00040905" w:rsidRPr="003E6C5B" w:rsidRDefault="00040905" w:rsidP="00040905">
      <w:pPr>
        <w:rPr>
          <w:sz w:val="24"/>
          <w:szCs w:val="24"/>
        </w:rPr>
      </w:pPr>
      <w:r w:rsidRPr="003E6C5B">
        <w:rPr>
          <w:sz w:val="24"/>
          <w:szCs w:val="24"/>
        </w:rPr>
        <w:t xml:space="preserve">Radikale Venstre </w:t>
      </w:r>
      <w:r w:rsidR="005B02C5" w:rsidRPr="003E6C5B">
        <w:rPr>
          <w:sz w:val="24"/>
          <w:szCs w:val="24"/>
        </w:rPr>
        <w:t>indstiller til O</w:t>
      </w:r>
      <w:r w:rsidR="00833C5A" w:rsidRPr="003E6C5B">
        <w:rPr>
          <w:sz w:val="24"/>
          <w:szCs w:val="24"/>
        </w:rPr>
        <w:t>msorgsudvalget og Randers Byråd</w:t>
      </w:r>
    </w:p>
    <w:p w:rsidR="00833C5A" w:rsidRPr="003E6C5B" w:rsidRDefault="00833C5A" w:rsidP="00833C5A">
      <w:pPr>
        <w:pStyle w:val="Listeafsnit"/>
        <w:numPr>
          <w:ilvl w:val="0"/>
          <w:numId w:val="4"/>
        </w:numPr>
        <w:rPr>
          <w:sz w:val="24"/>
          <w:szCs w:val="24"/>
        </w:rPr>
      </w:pPr>
      <w:r w:rsidRPr="003E6C5B">
        <w:rPr>
          <w:sz w:val="24"/>
          <w:szCs w:val="24"/>
        </w:rPr>
        <w:t>At det klarlægges, hvor mange hjælpere de ældre får besøg af i de enkelte distrikter i løbet af en måned</w:t>
      </w:r>
    </w:p>
    <w:p w:rsidR="00833C5A" w:rsidRPr="003E6C5B" w:rsidRDefault="00833C5A" w:rsidP="00833C5A">
      <w:pPr>
        <w:pStyle w:val="Listeafsnit"/>
        <w:numPr>
          <w:ilvl w:val="0"/>
          <w:numId w:val="4"/>
        </w:numPr>
        <w:rPr>
          <w:sz w:val="24"/>
          <w:szCs w:val="24"/>
        </w:rPr>
      </w:pPr>
      <w:r w:rsidRPr="003E6C5B">
        <w:rPr>
          <w:sz w:val="24"/>
          <w:szCs w:val="24"/>
        </w:rPr>
        <w:t>At der følgelig laves planer for, at de ældre senest ved årsskiftet modtager hjælp fra en nogenlunde fast gruppe af personale</w:t>
      </w:r>
    </w:p>
    <w:p w:rsidR="005B02C5" w:rsidRPr="003E6C5B" w:rsidRDefault="00833C5A" w:rsidP="005B02C5">
      <w:pPr>
        <w:pStyle w:val="Listeafsnit"/>
        <w:numPr>
          <w:ilvl w:val="0"/>
          <w:numId w:val="4"/>
        </w:numPr>
        <w:rPr>
          <w:i/>
          <w:sz w:val="24"/>
          <w:szCs w:val="24"/>
        </w:rPr>
      </w:pPr>
      <w:r w:rsidRPr="003E6C5B">
        <w:rPr>
          <w:sz w:val="24"/>
          <w:szCs w:val="24"/>
        </w:rPr>
        <w:t xml:space="preserve">At der </w:t>
      </w:r>
      <w:r w:rsidR="005E138A" w:rsidRPr="003E6C5B">
        <w:rPr>
          <w:sz w:val="24"/>
          <w:szCs w:val="24"/>
        </w:rPr>
        <w:t xml:space="preserve">følgelig </w:t>
      </w:r>
      <w:r w:rsidR="008B34C7" w:rsidRPr="003E6C5B">
        <w:rPr>
          <w:sz w:val="24"/>
          <w:szCs w:val="24"/>
        </w:rPr>
        <w:t>sættes måltal op for, hvor mange hjælpere, den enkelte ældre maksimalt må få besøg af i løbet af en måned</w:t>
      </w:r>
    </w:p>
    <w:p w:rsidR="005B02C5" w:rsidRPr="003E6C5B" w:rsidRDefault="005B02C5" w:rsidP="005B02C5">
      <w:pPr>
        <w:pStyle w:val="Listeafsnit"/>
        <w:numPr>
          <w:ilvl w:val="0"/>
          <w:numId w:val="4"/>
        </w:numPr>
        <w:rPr>
          <w:i/>
          <w:sz w:val="24"/>
          <w:szCs w:val="24"/>
        </w:rPr>
      </w:pPr>
      <w:r w:rsidRPr="003E6C5B">
        <w:rPr>
          <w:sz w:val="24"/>
          <w:szCs w:val="24"/>
        </w:rPr>
        <w:t>At der i den sammenhæng er udvidet fokus på</w:t>
      </w:r>
      <w:r w:rsidR="005C58B9" w:rsidRPr="003E6C5B">
        <w:rPr>
          <w:sz w:val="24"/>
          <w:szCs w:val="24"/>
        </w:rPr>
        <w:t xml:space="preserve">, at det er faste medarbejdere på plejedelen </w:t>
      </w:r>
    </w:p>
    <w:p w:rsidR="005E138A" w:rsidRPr="003E6C5B" w:rsidRDefault="005E138A" w:rsidP="005E138A">
      <w:pPr>
        <w:rPr>
          <w:b/>
          <w:sz w:val="24"/>
          <w:szCs w:val="24"/>
          <w:u w:val="single"/>
        </w:rPr>
      </w:pPr>
      <w:bookmarkStart w:id="0" w:name="_GoBack"/>
      <w:bookmarkEnd w:id="0"/>
    </w:p>
    <w:p w:rsidR="005E138A" w:rsidRPr="003E6C5B" w:rsidRDefault="005E138A" w:rsidP="005E138A">
      <w:pPr>
        <w:rPr>
          <w:b/>
          <w:sz w:val="24"/>
          <w:szCs w:val="24"/>
          <w:u w:val="single"/>
        </w:rPr>
      </w:pPr>
      <w:r w:rsidRPr="003E6C5B">
        <w:rPr>
          <w:b/>
          <w:sz w:val="24"/>
          <w:szCs w:val="24"/>
          <w:u w:val="single"/>
        </w:rPr>
        <w:t>BILAG 1</w:t>
      </w:r>
    </w:p>
    <w:p w:rsidR="005E138A" w:rsidRPr="003E6C5B" w:rsidRDefault="005E138A" w:rsidP="005E138A">
      <w:pPr>
        <w:rPr>
          <w:b/>
          <w:i/>
          <w:sz w:val="24"/>
          <w:szCs w:val="24"/>
        </w:rPr>
      </w:pPr>
      <w:r w:rsidRPr="003E6C5B">
        <w:rPr>
          <w:b/>
          <w:sz w:val="24"/>
          <w:szCs w:val="24"/>
        </w:rPr>
        <w:t>DATA FRA PÅRØRENDE SURVEY – VEDR. KONTINUITET: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146"/>
      </w:tblGrid>
      <w:tr w:rsidR="005E138A" w:rsidRPr="003E6C5B">
        <w:trPr>
          <w:trHeight w:val="134"/>
        </w:trPr>
        <w:tc>
          <w:tcPr>
            <w:tcW w:w="9146" w:type="dxa"/>
          </w:tcPr>
          <w:p w:rsidR="005E138A" w:rsidRPr="003E6C5B" w:rsidRDefault="005E138A" w:rsidP="005E138A">
            <w:pPr>
              <w:rPr>
                <w:i/>
                <w:sz w:val="24"/>
                <w:szCs w:val="24"/>
              </w:rPr>
            </w:pPr>
            <w:r w:rsidRPr="003E6C5B">
              <w:rPr>
                <w:i/>
                <w:sz w:val="24"/>
                <w:szCs w:val="24"/>
              </w:rPr>
              <w:t xml:space="preserve">KONTINUITET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At det så vidt muligt er den samme person, som kommer hver gang (nævnes generelt af otte respondenter) </w:t>
            </w:r>
          </w:p>
        </w:tc>
      </w:tr>
      <w:tr w:rsidR="005E138A" w:rsidRPr="003E6C5B">
        <w:trPr>
          <w:trHeight w:val="256"/>
        </w:trPr>
        <w:tc>
          <w:tcPr>
            <w:tcW w:w="9146" w:type="dxa"/>
          </w:tcPr>
          <w:p w:rsidR="005E138A" w:rsidRPr="003E6C5B" w:rsidRDefault="005E138A" w:rsidP="005E138A">
            <w:pPr>
              <w:rPr>
                <w:i/>
                <w:sz w:val="24"/>
                <w:szCs w:val="24"/>
              </w:rPr>
            </w:pPr>
            <w:r w:rsidRPr="003E6C5B">
              <w:rPr>
                <w:i/>
                <w:sz w:val="24"/>
                <w:szCs w:val="24"/>
              </w:rPr>
              <w:t xml:space="preserve">Jeg har i samråd med mine forældre valgt "privat ordning" til rengøring. De har haft personlig pleje med mange skiftende ansigter. Plejepersonalet var flinke og havde en pæn omgangstone. Men alle de forskellige hoveder er svært for ældre. Der skal arbejdes på en anden planlægning i hjemmeplejen. </w:t>
            </w:r>
          </w:p>
        </w:tc>
      </w:tr>
      <w:tr w:rsidR="005E138A" w:rsidRPr="003E6C5B">
        <w:trPr>
          <w:trHeight w:val="176"/>
        </w:trPr>
        <w:tc>
          <w:tcPr>
            <w:tcW w:w="9146" w:type="dxa"/>
          </w:tcPr>
          <w:p w:rsidR="005E138A" w:rsidRPr="003E6C5B" w:rsidRDefault="005E138A" w:rsidP="005E138A">
            <w:pPr>
              <w:rPr>
                <w:i/>
                <w:sz w:val="24"/>
                <w:szCs w:val="24"/>
              </w:rPr>
            </w:pPr>
            <w:r w:rsidRPr="003E6C5B">
              <w:rPr>
                <w:i/>
                <w:sz w:val="24"/>
                <w:szCs w:val="24"/>
              </w:rPr>
              <w:t xml:space="preserve">Alle er flinke og høflige, men syntes måske det er lige rigeligt med antallet af forskellige personer her i </w:t>
            </w:r>
            <w:proofErr w:type="spellStart"/>
            <w:r w:rsidRPr="003E6C5B">
              <w:rPr>
                <w:i/>
                <w:sz w:val="24"/>
                <w:szCs w:val="24"/>
              </w:rPr>
              <w:t>corona</w:t>
            </w:r>
            <w:proofErr w:type="spellEnd"/>
            <w:r w:rsidRPr="003E6C5B">
              <w:rPr>
                <w:i/>
                <w:sz w:val="24"/>
                <w:szCs w:val="24"/>
              </w:rPr>
              <w:t xml:space="preserve"> tiden, med tanke på eventuel smitteopsporing.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Et stort ønske er, at det er samme person, der gør rent hver gang.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At der i dagligdagen ikke kommer mange forskellige ansigter, vi har oplevet 5 på en dag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Alt for meget udskiftning af personale </w:t>
            </w:r>
          </w:p>
        </w:tc>
      </w:tr>
      <w:tr w:rsidR="005E138A" w:rsidRPr="003E6C5B">
        <w:trPr>
          <w:trHeight w:val="578"/>
        </w:trPr>
        <w:tc>
          <w:tcPr>
            <w:tcW w:w="9146" w:type="dxa"/>
          </w:tcPr>
          <w:p w:rsidR="005E138A" w:rsidRPr="003E6C5B" w:rsidRDefault="005E138A" w:rsidP="005E138A">
            <w:pPr>
              <w:rPr>
                <w:i/>
                <w:sz w:val="24"/>
                <w:szCs w:val="24"/>
              </w:rPr>
            </w:pPr>
            <w:r w:rsidRPr="003E6C5B">
              <w:rPr>
                <w:i/>
                <w:sz w:val="24"/>
                <w:szCs w:val="24"/>
              </w:rPr>
              <w:t xml:space="preserve">Eftersom min mor har flere psykiske lidelser, er begyndt at blive kognitivt funktionssvækket (ikke udredt for demens). Hun er også nedadgående fysisk. Ville det være rart, hvis det i højere grad kunne lade sig gøre at det er et team af fast personale der kommer. Det er ofte mange forskellige, det skaber forvirring for min mor. Mange af dem har ikke kendskab til </w:t>
            </w:r>
            <w:r w:rsidRPr="003E6C5B">
              <w:rPr>
                <w:i/>
                <w:sz w:val="24"/>
                <w:szCs w:val="24"/>
              </w:rPr>
              <w:lastRenderedPageBreak/>
              <w:t xml:space="preserve">min mors problematikker, hvilke faktorer der kan skabe rigiditet hos hende. De er flere der møder hende med en omgangstone der ikke viser forståelse eller omsorg. Det påvirker min mor psykisk, jeg bruger lang tid på at tale med min mor efterfølgende omkring, hvad der er sket (jeg snakker flere gange dagligt med hende i telefon) Derudover ville jeg ønske at hun fik fast bevilliget bad, da hun ofte selv har svært ved at klare det. Jeg bliver aldrig kontaktet af personalet eller andre omkring forhold vedrørende min mor. Vi kunne i langt højere grad drage fordel af et udvidet samarbejdet (både dem og jeg)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lastRenderedPageBreak/>
              <w:t xml:space="preserve">At det altid er faste medarbejdere, som skal tage min far i bad, da det i den grad er et spørgsmål og tillid, når man er </w:t>
            </w:r>
            <w:proofErr w:type="spellStart"/>
            <w:r w:rsidRPr="003E6C5B">
              <w:rPr>
                <w:i/>
                <w:sz w:val="24"/>
                <w:szCs w:val="24"/>
              </w:rPr>
              <w:t>halvside</w:t>
            </w:r>
            <w:proofErr w:type="spellEnd"/>
            <w:r w:rsidRPr="003E6C5B">
              <w:rPr>
                <w:i/>
                <w:sz w:val="24"/>
                <w:szCs w:val="24"/>
              </w:rPr>
              <w:t xml:space="preserve"> lammet.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Mere tid til udførelse af opgaverne i rengøringen. Mere kontinuitet i personalet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Grundet begyndende demens, er det vigtigt med regelmæssighed.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At det i højere grad er den samme, der kommer om morgenen </w:t>
            </w:r>
            <w:proofErr w:type="gramStart"/>
            <w:r w:rsidRPr="003E6C5B">
              <w:rPr>
                <w:i/>
                <w:sz w:val="24"/>
                <w:szCs w:val="24"/>
              </w:rPr>
              <w:t>( dagvagt</w:t>
            </w:r>
            <w:proofErr w:type="gramEnd"/>
            <w:r w:rsidRPr="003E6C5B">
              <w:rPr>
                <w:i/>
                <w:sz w:val="24"/>
                <w:szCs w:val="24"/>
              </w:rPr>
              <w:t xml:space="preserve"> ) og den samme, der kommer om aftenen ( aftenvagt)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Ikke så mange vikarer f.eks. et fast vikarteam, så vikaren kender borgeren. Lære vikarer at præsentere sig over for borgeren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Det bør være de samme personer, der kommer. Nu kommer der mange, som min far aldrig har set før, og min mor som er med på </w:t>
            </w:r>
            <w:proofErr w:type="spellStart"/>
            <w:r w:rsidRPr="003E6C5B">
              <w:rPr>
                <w:i/>
                <w:sz w:val="24"/>
                <w:szCs w:val="24"/>
              </w:rPr>
              <w:t>sidelinien</w:t>
            </w:r>
            <w:proofErr w:type="spellEnd"/>
            <w:r w:rsidRPr="003E6C5B">
              <w:rPr>
                <w:i/>
                <w:sz w:val="24"/>
                <w:szCs w:val="24"/>
              </w:rPr>
              <w:t xml:space="preserve">.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At mor kunne få den samme til at komme hver gang. Eks har mor lagt inde med meget medicin da det er forskellige der bestiller.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Det er for min pårørende vigtig at personalet ikke skiftes for meget ud. Samt at der kunne være mere tid til socialt snak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Flere faste kontaktpersoner i hjemmet. </w:t>
            </w:r>
          </w:p>
        </w:tc>
      </w:tr>
      <w:tr w:rsidR="005E138A" w:rsidRPr="003E6C5B">
        <w:trPr>
          <w:trHeight w:val="95"/>
        </w:trPr>
        <w:tc>
          <w:tcPr>
            <w:tcW w:w="9146" w:type="dxa"/>
          </w:tcPr>
          <w:p w:rsidR="005E138A" w:rsidRPr="003E6C5B" w:rsidRDefault="005E138A" w:rsidP="005E138A">
            <w:pPr>
              <w:rPr>
                <w:i/>
                <w:sz w:val="24"/>
                <w:szCs w:val="24"/>
              </w:rPr>
            </w:pPr>
            <w:r w:rsidRPr="003E6C5B">
              <w:rPr>
                <w:i/>
                <w:sz w:val="24"/>
                <w:szCs w:val="24"/>
              </w:rPr>
              <w:t xml:space="preserve">Højere grad af kontinuitet af medarbejdere der yder hjælpen </w:t>
            </w:r>
          </w:p>
        </w:tc>
      </w:tr>
    </w:tbl>
    <w:p w:rsidR="008B34C7" w:rsidRPr="003E6C5B" w:rsidRDefault="008B34C7" w:rsidP="008B34C7">
      <w:pPr>
        <w:rPr>
          <w:i/>
          <w:sz w:val="24"/>
          <w:szCs w:val="24"/>
        </w:rPr>
      </w:pPr>
    </w:p>
    <w:p w:rsidR="008B34C7" w:rsidRPr="003E6C5B" w:rsidRDefault="008B34C7" w:rsidP="008B34C7">
      <w:pPr>
        <w:rPr>
          <w:i/>
          <w:sz w:val="24"/>
          <w:szCs w:val="24"/>
        </w:rPr>
      </w:pPr>
    </w:p>
    <w:p w:rsidR="003912E9" w:rsidRPr="003E6C5B" w:rsidRDefault="003912E9" w:rsidP="00543D6F">
      <w:pPr>
        <w:rPr>
          <w:i/>
          <w:sz w:val="24"/>
          <w:szCs w:val="24"/>
        </w:rPr>
      </w:pPr>
    </w:p>
    <w:p w:rsidR="003912E9" w:rsidRPr="003E6C5B" w:rsidRDefault="003912E9" w:rsidP="00543D6F">
      <w:pPr>
        <w:rPr>
          <w:sz w:val="24"/>
          <w:szCs w:val="24"/>
        </w:rPr>
      </w:pPr>
    </w:p>
    <w:p w:rsidR="003912E9" w:rsidRPr="003E6C5B" w:rsidRDefault="003912E9" w:rsidP="00543D6F">
      <w:pPr>
        <w:rPr>
          <w:sz w:val="24"/>
          <w:szCs w:val="24"/>
        </w:rPr>
      </w:pPr>
    </w:p>
    <w:sectPr w:rsidR="003912E9" w:rsidRPr="003E6C5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12DD6"/>
    <w:multiLevelType w:val="hybridMultilevel"/>
    <w:tmpl w:val="07CA12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375EE1"/>
    <w:multiLevelType w:val="hybridMultilevel"/>
    <w:tmpl w:val="2D0EBB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3432545"/>
    <w:multiLevelType w:val="hybridMultilevel"/>
    <w:tmpl w:val="FA7CEB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67A56F6E"/>
    <w:multiLevelType w:val="hybridMultilevel"/>
    <w:tmpl w:val="47283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2E9"/>
    <w:rsid w:val="00000197"/>
    <w:rsid w:val="00026A2F"/>
    <w:rsid w:val="00040905"/>
    <w:rsid w:val="00054019"/>
    <w:rsid w:val="000709EE"/>
    <w:rsid w:val="000936E1"/>
    <w:rsid w:val="000D2EDD"/>
    <w:rsid w:val="0017025C"/>
    <w:rsid w:val="001C3517"/>
    <w:rsid w:val="00231828"/>
    <w:rsid w:val="002514C0"/>
    <w:rsid w:val="00276922"/>
    <w:rsid w:val="00276DE1"/>
    <w:rsid w:val="002D4B0A"/>
    <w:rsid w:val="002E78DD"/>
    <w:rsid w:val="0033655E"/>
    <w:rsid w:val="003912E9"/>
    <w:rsid w:val="003A392B"/>
    <w:rsid w:val="003B0C7B"/>
    <w:rsid w:val="003B62D8"/>
    <w:rsid w:val="003E0EF6"/>
    <w:rsid w:val="003E49D9"/>
    <w:rsid w:val="003E6C5B"/>
    <w:rsid w:val="003F15B5"/>
    <w:rsid w:val="00432D40"/>
    <w:rsid w:val="00455117"/>
    <w:rsid w:val="005134C4"/>
    <w:rsid w:val="00543D6F"/>
    <w:rsid w:val="00544B2B"/>
    <w:rsid w:val="005914A8"/>
    <w:rsid w:val="00597CC9"/>
    <w:rsid w:val="005B02C5"/>
    <w:rsid w:val="005C4D25"/>
    <w:rsid w:val="005C4EC2"/>
    <w:rsid w:val="005C58B9"/>
    <w:rsid w:val="005C5B17"/>
    <w:rsid w:val="005E138A"/>
    <w:rsid w:val="005E24BA"/>
    <w:rsid w:val="00603994"/>
    <w:rsid w:val="00610B7C"/>
    <w:rsid w:val="00666F95"/>
    <w:rsid w:val="00667645"/>
    <w:rsid w:val="006A4619"/>
    <w:rsid w:val="006F5B38"/>
    <w:rsid w:val="00701696"/>
    <w:rsid w:val="00773E87"/>
    <w:rsid w:val="00787009"/>
    <w:rsid w:val="007C4F2F"/>
    <w:rsid w:val="00833C5A"/>
    <w:rsid w:val="008731AA"/>
    <w:rsid w:val="00884868"/>
    <w:rsid w:val="008B34C7"/>
    <w:rsid w:val="008E5007"/>
    <w:rsid w:val="009016E6"/>
    <w:rsid w:val="00910A72"/>
    <w:rsid w:val="00914DB1"/>
    <w:rsid w:val="00975907"/>
    <w:rsid w:val="009B24FF"/>
    <w:rsid w:val="009C19D6"/>
    <w:rsid w:val="00A9527D"/>
    <w:rsid w:val="00A96958"/>
    <w:rsid w:val="00AC0E67"/>
    <w:rsid w:val="00B2455F"/>
    <w:rsid w:val="00B257DC"/>
    <w:rsid w:val="00B40E3E"/>
    <w:rsid w:val="00B6387C"/>
    <w:rsid w:val="00C15955"/>
    <w:rsid w:val="00C20C48"/>
    <w:rsid w:val="00C95685"/>
    <w:rsid w:val="00D35B1D"/>
    <w:rsid w:val="00D5554B"/>
    <w:rsid w:val="00D8092E"/>
    <w:rsid w:val="00DA043B"/>
    <w:rsid w:val="00DE02E4"/>
    <w:rsid w:val="00DF25A6"/>
    <w:rsid w:val="00E10A47"/>
    <w:rsid w:val="00E9551B"/>
    <w:rsid w:val="00E96DE6"/>
    <w:rsid w:val="00EA4F7F"/>
    <w:rsid w:val="00ED253D"/>
    <w:rsid w:val="00FC08C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42890B-982F-4152-BE79-EAC6206C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17"/>
  </w:style>
  <w:style w:type="paragraph" w:styleId="Overskrift1">
    <w:name w:val="heading 1"/>
    <w:basedOn w:val="Normal"/>
    <w:next w:val="Normal"/>
    <w:link w:val="Overskrift1Tegn"/>
    <w:uiPriority w:val="9"/>
    <w:qFormat/>
    <w:rsid w:val="009C19D6"/>
    <w:pPr>
      <w:keepNext/>
      <w:keepLines/>
      <w:spacing w:before="480" w:after="0"/>
      <w:outlineLvl w:val="0"/>
    </w:pPr>
    <w:rPr>
      <w:rFonts w:asciiTheme="majorHAnsi" w:eastAsiaTheme="majorEastAsia" w:hAnsiTheme="majorHAnsi" w:cstheme="majorBidi"/>
      <w:b/>
      <w:sz w:val="40"/>
      <w:szCs w:val="32"/>
    </w:rPr>
  </w:style>
  <w:style w:type="paragraph" w:styleId="Overskrift2">
    <w:name w:val="heading 2"/>
    <w:basedOn w:val="Normal"/>
    <w:next w:val="Normal"/>
    <w:link w:val="Overskrift2Tegn"/>
    <w:uiPriority w:val="9"/>
    <w:unhideWhenUsed/>
    <w:qFormat/>
    <w:rsid w:val="002D4B0A"/>
    <w:pPr>
      <w:spacing w:before="360" w:after="0"/>
      <w:outlineLvl w:val="1"/>
    </w:pPr>
    <w:rPr>
      <w:rFonts w:asciiTheme="majorHAnsi" w:hAnsiTheme="majorHAnsi"/>
      <w:b/>
      <w:sz w:val="36"/>
      <w:szCs w:val="26"/>
    </w:rPr>
  </w:style>
  <w:style w:type="paragraph" w:styleId="Overskrift3">
    <w:name w:val="heading 3"/>
    <w:basedOn w:val="Normal"/>
    <w:next w:val="Normal"/>
    <w:link w:val="Overskrift3Tegn"/>
    <w:uiPriority w:val="9"/>
    <w:unhideWhenUsed/>
    <w:qFormat/>
    <w:rsid w:val="002D4B0A"/>
    <w:pPr>
      <w:keepNext/>
      <w:keepLines/>
      <w:spacing w:before="360" w:after="0"/>
      <w:outlineLvl w:val="2"/>
    </w:pPr>
    <w:rPr>
      <w:rFonts w:asciiTheme="majorHAnsi" w:eastAsiaTheme="majorEastAsia" w:hAnsiTheme="majorHAnsi" w:cstheme="majorHAnsi"/>
      <w:b/>
      <w:sz w:val="28"/>
      <w:szCs w:val="24"/>
    </w:rPr>
  </w:style>
  <w:style w:type="paragraph" w:styleId="Overskrift4">
    <w:name w:val="heading 4"/>
    <w:basedOn w:val="Normal"/>
    <w:next w:val="Normal"/>
    <w:link w:val="Overskrift4Tegn"/>
    <w:uiPriority w:val="9"/>
    <w:unhideWhenUsed/>
    <w:qFormat/>
    <w:rsid w:val="00787009"/>
    <w:pPr>
      <w:keepNext/>
      <w:keepLines/>
      <w:spacing w:before="240" w:after="0"/>
      <w:outlineLvl w:val="3"/>
    </w:pPr>
    <w:rPr>
      <w:rFonts w:asciiTheme="majorHAnsi" w:eastAsiaTheme="majorEastAsia" w:hAnsiTheme="majorHAnsi" w:cstheme="majorHAnsi"/>
      <w:b/>
      <w:iCs/>
      <w:sz w:val="24"/>
      <w:lang w:val="en-US"/>
    </w:rPr>
  </w:style>
  <w:style w:type="paragraph" w:styleId="Overskrift5">
    <w:name w:val="heading 5"/>
    <w:basedOn w:val="Normal"/>
    <w:next w:val="Normal"/>
    <w:link w:val="Overskrift5Tegn"/>
    <w:uiPriority w:val="9"/>
    <w:unhideWhenUsed/>
    <w:rsid w:val="00787009"/>
    <w:pPr>
      <w:keepNext/>
      <w:keepLines/>
      <w:spacing w:before="240" w:after="0"/>
      <w:outlineLvl w:val="4"/>
    </w:pPr>
    <w:rPr>
      <w:rFonts w:asciiTheme="majorHAnsi" w:eastAsiaTheme="majorEastAsia" w:hAnsiTheme="majorHAnsi" w:cstheme="majorBidi"/>
      <w:i/>
    </w:rPr>
  </w:style>
  <w:style w:type="paragraph" w:styleId="Overskrift6">
    <w:name w:val="heading 6"/>
    <w:basedOn w:val="Normal"/>
    <w:next w:val="Normal"/>
    <w:link w:val="Overskrift6Tegn"/>
    <w:uiPriority w:val="9"/>
    <w:unhideWhenUsed/>
    <w:rsid w:val="003E49D9"/>
    <w:pPr>
      <w:keepNext/>
      <w:keepLines/>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rsid w:val="002D4B0A"/>
    <w:pPr>
      <w:keepNext/>
      <w:keepLines/>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rsid w:val="002D4B0A"/>
    <w:pPr>
      <w:keepNext/>
      <w:keepLines/>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rsid w:val="002D4B0A"/>
    <w:pPr>
      <w:keepNext/>
      <w:keepLines/>
      <w:spacing w:before="40" w:after="0"/>
      <w:outlineLvl w:val="8"/>
    </w:pPr>
    <w:rPr>
      <w:rFonts w:asciiTheme="majorHAnsi" w:eastAsiaTheme="majorEastAsia" w:hAnsiTheme="majorHAnsi" w:cstheme="majorBidi"/>
      <w:i/>
      <w:iCs/>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C19D6"/>
    <w:rPr>
      <w:rFonts w:asciiTheme="majorHAnsi" w:eastAsiaTheme="majorEastAsia" w:hAnsiTheme="majorHAnsi" w:cstheme="majorBidi"/>
      <w:b/>
      <w:sz w:val="40"/>
      <w:szCs w:val="32"/>
    </w:rPr>
  </w:style>
  <w:style w:type="character" w:customStyle="1" w:styleId="Overskrift2Tegn">
    <w:name w:val="Overskrift 2 Tegn"/>
    <w:basedOn w:val="Standardskrifttypeiafsnit"/>
    <w:link w:val="Overskrift2"/>
    <w:uiPriority w:val="9"/>
    <w:rsid w:val="00ED253D"/>
    <w:rPr>
      <w:rFonts w:asciiTheme="majorHAnsi" w:hAnsiTheme="majorHAnsi"/>
      <w:b/>
      <w:sz w:val="36"/>
      <w:szCs w:val="26"/>
    </w:rPr>
  </w:style>
  <w:style w:type="paragraph" w:styleId="Titel">
    <w:name w:val="Title"/>
    <w:basedOn w:val="Normal"/>
    <w:next w:val="Normal"/>
    <w:link w:val="TitelTegn"/>
    <w:uiPriority w:val="10"/>
    <w:qFormat/>
    <w:rsid w:val="00D5554B"/>
    <w:pPr>
      <w:spacing w:after="0" w:line="240" w:lineRule="auto"/>
      <w:contextualSpacing/>
    </w:pPr>
    <w:rPr>
      <w:rFonts w:eastAsiaTheme="majorEastAsia" w:cstheme="majorBidi"/>
      <w:caps/>
      <w:spacing w:val="-10"/>
      <w:kern w:val="28"/>
      <w:sz w:val="72"/>
      <w:szCs w:val="56"/>
    </w:rPr>
  </w:style>
  <w:style w:type="character" w:customStyle="1" w:styleId="TitelTegn">
    <w:name w:val="Titel Tegn"/>
    <w:basedOn w:val="Standardskrifttypeiafsnit"/>
    <w:link w:val="Titel"/>
    <w:uiPriority w:val="10"/>
    <w:rsid w:val="00D5554B"/>
    <w:rPr>
      <w:rFonts w:eastAsiaTheme="majorEastAsia" w:cstheme="majorBidi"/>
      <w:caps/>
      <w:spacing w:val="-10"/>
      <w:kern w:val="28"/>
      <w:sz w:val="72"/>
      <w:szCs w:val="56"/>
    </w:rPr>
  </w:style>
  <w:style w:type="character" w:customStyle="1" w:styleId="Overskrift3Tegn">
    <w:name w:val="Overskrift 3 Tegn"/>
    <w:basedOn w:val="Standardskrifttypeiafsnit"/>
    <w:link w:val="Overskrift3"/>
    <w:uiPriority w:val="9"/>
    <w:rsid w:val="00ED253D"/>
    <w:rPr>
      <w:rFonts w:asciiTheme="majorHAnsi" w:eastAsiaTheme="majorEastAsia" w:hAnsiTheme="majorHAnsi" w:cstheme="majorHAnsi"/>
      <w:b/>
      <w:sz w:val="28"/>
      <w:szCs w:val="24"/>
    </w:rPr>
  </w:style>
  <w:style w:type="character" w:customStyle="1" w:styleId="Overskrift4Tegn">
    <w:name w:val="Overskrift 4 Tegn"/>
    <w:basedOn w:val="Standardskrifttypeiafsnit"/>
    <w:link w:val="Overskrift4"/>
    <w:uiPriority w:val="9"/>
    <w:rsid w:val="00ED253D"/>
    <w:rPr>
      <w:rFonts w:asciiTheme="majorHAnsi" w:eastAsiaTheme="majorEastAsia" w:hAnsiTheme="majorHAnsi" w:cstheme="majorHAnsi"/>
      <w:b/>
      <w:iCs/>
      <w:sz w:val="24"/>
      <w:lang w:val="en-US"/>
    </w:rPr>
  </w:style>
  <w:style w:type="character" w:customStyle="1" w:styleId="Overskrift5Tegn">
    <w:name w:val="Overskrift 5 Tegn"/>
    <w:basedOn w:val="Standardskrifttypeiafsnit"/>
    <w:link w:val="Overskrift5"/>
    <w:uiPriority w:val="9"/>
    <w:rsid w:val="00787009"/>
    <w:rPr>
      <w:rFonts w:asciiTheme="majorHAnsi" w:eastAsiaTheme="majorEastAsia" w:hAnsiTheme="majorHAnsi" w:cstheme="majorBidi"/>
      <w:i/>
    </w:rPr>
  </w:style>
  <w:style w:type="character" w:customStyle="1" w:styleId="Overskrift6Tegn">
    <w:name w:val="Overskrift 6 Tegn"/>
    <w:basedOn w:val="Standardskrifttypeiafsnit"/>
    <w:link w:val="Overskrift6"/>
    <w:uiPriority w:val="9"/>
    <w:rsid w:val="003E49D9"/>
    <w:rPr>
      <w:rFonts w:asciiTheme="majorHAnsi" w:eastAsiaTheme="majorEastAsia" w:hAnsiTheme="majorHAnsi" w:cstheme="majorBidi"/>
    </w:rPr>
  </w:style>
  <w:style w:type="character" w:customStyle="1" w:styleId="Overskrift7Tegn">
    <w:name w:val="Overskrift 7 Tegn"/>
    <w:basedOn w:val="Standardskrifttypeiafsnit"/>
    <w:link w:val="Overskrift7"/>
    <w:uiPriority w:val="9"/>
    <w:rsid w:val="002D4B0A"/>
    <w:rPr>
      <w:rFonts w:asciiTheme="majorHAnsi" w:eastAsiaTheme="majorEastAsia" w:hAnsiTheme="majorHAnsi" w:cstheme="majorBidi"/>
      <w:i/>
      <w:iCs/>
    </w:rPr>
  </w:style>
  <w:style w:type="character" w:customStyle="1" w:styleId="Overskrift8Tegn">
    <w:name w:val="Overskrift 8 Tegn"/>
    <w:basedOn w:val="Standardskrifttypeiafsnit"/>
    <w:link w:val="Overskrift8"/>
    <w:uiPriority w:val="9"/>
    <w:rsid w:val="002D4B0A"/>
    <w:rPr>
      <w:rFonts w:asciiTheme="majorHAnsi" w:eastAsiaTheme="majorEastAsia" w:hAnsiTheme="majorHAnsi" w:cstheme="majorBidi"/>
      <w:sz w:val="21"/>
      <w:szCs w:val="21"/>
    </w:rPr>
  </w:style>
  <w:style w:type="character" w:customStyle="1" w:styleId="Overskrift9Tegn">
    <w:name w:val="Overskrift 9 Tegn"/>
    <w:basedOn w:val="Standardskrifttypeiafsnit"/>
    <w:link w:val="Overskrift9"/>
    <w:uiPriority w:val="9"/>
    <w:rsid w:val="002D4B0A"/>
    <w:rPr>
      <w:rFonts w:asciiTheme="majorHAnsi" w:eastAsiaTheme="majorEastAsia" w:hAnsiTheme="majorHAnsi" w:cstheme="majorBidi"/>
      <w:i/>
      <w:iCs/>
      <w:sz w:val="21"/>
      <w:szCs w:val="21"/>
    </w:rPr>
  </w:style>
  <w:style w:type="paragraph" w:styleId="Undertitel">
    <w:name w:val="Subtitle"/>
    <w:basedOn w:val="Normal"/>
    <w:next w:val="Normal"/>
    <w:link w:val="UndertitelTegn"/>
    <w:uiPriority w:val="11"/>
    <w:qFormat/>
    <w:rsid w:val="00C95685"/>
    <w:pPr>
      <w:numPr>
        <w:ilvl w:val="1"/>
      </w:numPr>
    </w:pPr>
    <w:rPr>
      <w:rFonts w:eastAsiaTheme="minorEastAsia"/>
      <w:color w:val="5A5A5A" w:themeColor="text1" w:themeTint="A5"/>
    </w:rPr>
  </w:style>
  <w:style w:type="character" w:customStyle="1" w:styleId="UndertitelTegn">
    <w:name w:val="Undertitel Tegn"/>
    <w:basedOn w:val="Standardskrifttypeiafsnit"/>
    <w:link w:val="Undertitel"/>
    <w:uiPriority w:val="11"/>
    <w:rsid w:val="00C95685"/>
    <w:rPr>
      <w:rFonts w:eastAsiaTheme="minorEastAsia"/>
      <w:color w:val="5A5A5A" w:themeColor="text1" w:themeTint="A5"/>
    </w:rPr>
  </w:style>
  <w:style w:type="paragraph" w:styleId="Listeafsnit">
    <w:name w:val="List Paragraph"/>
    <w:basedOn w:val="Normal"/>
    <w:uiPriority w:val="34"/>
    <w:qFormat/>
    <w:rsid w:val="00544B2B"/>
    <w:pPr>
      <w:spacing w:after="480"/>
      <w:ind w:left="720"/>
      <w:contextualSpacing/>
    </w:pPr>
  </w:style>
  <w:style w:type="character" w:styleId="Svagfremhvning">
    <w:name w:val="Subtle Emphasis"/>
    <w:basedOn w:val="Standardskrifttypeiafsnit"/>
    <w:uiPriority w:val="19"/>
    <w:qFormat/>
    <w:rsid w:val="00910A72"/>
    <w:rPr>
      <w:i/>
      <w:iCs/>
      <w:color w:val="595959" w:themeColor="text1" w:themeTint="A6"/>
    </w:rPr>
  </w:style>
  <w:style w:type="character" w:styleId="Fremhv">
    <w:name w:val="Emphasis"/>
    <w:basedOn w:val="Standardskrifttypeiafsnit"/>
    <w:uiPriority w:val="20"/>
    <w:qFormat/>
    <w:rsid w:val="00910A72"/>
    <w:rPr>
      <w:i/>
      <w:iCs/>
    </w:rPr>
  </w:style>
  <w:style w:type="character" w:styleId="Kraftigfremhvning">
    <w:name w:val="Intense Emphasis"/>
    <w:basedOn w:val="Standardskrifttypeiafsnit"/>
    <w:uiPriority w:val="21"/>
    <w:qFormat/>
    <w:rsid w:val="00026A2F"/>
    <w:rPr>
      <w:b/>
      <w:i/>
      <w:iCs/>
      <w:color w:val="auto"/>
    </w:rPr>
  </w:style>
  <w:style w:type="paragraph" w:styleId="Citat">
    <w:name w:val="Quote"/>
    <w:basedOn w:val="Normal"/>
    <w:next w:val="Normal"/>
    <w:link w:val="CitatTegn"/>
    <w:uiPriority w:val="29"/>
    <w:qFormat/>
    <w:rsid w:val="00026A2F"/>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026A2F"/>
    <w:rPr>
      <w:i/>
      <w:iCs/>
      <w:color w:val="404040" w:themeColor="text1" w:themeTint="BF"/>
    </w:rPr>
  </w:style>
  <w:style w:type="paragraph" w:styleId="Strktcitat">
    <w:name w:val="Intense Quote"/>
    <w:basedOn w:val="Normal"/>
    <w:next w:val="Normal"/>
    <w:link w:val="StrktcitatTegn"/>
    <w:uiPriority w:val="30"/>
    <w:qFormat/>
    <w:rsid w:val="00026A2F"/>
    <w:pPr>
      <w:pBdr>
        <w:top w:val="single" w:sz="4" w:space="10" w:color="auto"/>
        <w:bottom w:val="single" w:sz="4" w:space="10" w:color="auto"/>
      </w:pBdr>
      <w:spacing w:before="360" w:after="360"/>
      <w:ind w:left="864" w:right="864"/>
      <w:jc w:val="center"/>
    </w:pPr>
    <w:rPr>
      <w:i/>
      <w:iCs/>
    </w:rPr>
  </w:style>
  <w:style w:type="character" w:customStyle="1" w:styleId="StrktcitatTegn">
    <w:name w:val="Stærkt citat Tegn"/>
    <w:basedOn w:val="Standardskrifttypeiafsnit"/>
    <w:link w:val="Strktcitat"/>
    <w:uiPriority w:val="30"/>
    <w:rsid w:val="00026A2F"/>
    <w:rPr>
      <w:i/>
      <w:iCs/>
    </w:rPr>
  </w:style>
  <w:style w:type="character" w:styleId="Svaghenvisning">
    <w:name w:val="Subtle Reference"/>
    <w:basedOn w:val="Standardskrifttypeiafsnit"/>
    <w:uiPriority w:val="31"/>
    <w:qFormat/>
    <w:rsid w:val="00EA4F7F"/>
    <w:rPr>
      <w:smallCaps/>
      <w:color w:val="5A5A5A" w:themeColor="text1" w:themeTint="A5"/>
    </w:rPr>
  </w:style>
  <w:style w:type="character" w:styleId="Kraftighenvisning">
    <w:name w:val="Intense Reference"/>
    <w:basedOn w:val="Standardskrifttypeiafsnit"/>
    <w:uiPriority w:val="32"/>
    <w:qFormat/>
    <w:rsid w:val="00EA4F7F"/>
    <w:rPr>
      <w:b/>
      <w:bCs/>
      <w:smallCaps/>
      <w:color w:val="auto"/>
      <w:spacing w:val="5"/>
    </w:rPr>
  </w:style>
  <w:style w:type="table" w:styleId="Tabel-Gitter">
    <w:name w:val="Table Grid"/>
    <w:basedOn w:val="Tabel-Normal"/>
    <w:uiPriority w:val="39"/>
    <w:rsid w:val="00E95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Brevtekst">
    <w:name w:val="Tab Brevtekst"/>
    <w:basedOn w:val="Normal"/>
    <w:uiPriority w:val="9"/>
    <w:qFormat/>
    <w:rsid w:val="006F5B38"/>
    <w:pPr>
      <w:tabs>
        <w:tab w:val="left" w:pos="2835"/>
      </w:tabs>
      <w:spacing w:after="240" w:line="240" w:lineRule="auto"/>
    </w:pPr>
    <w:rPr>
      <w:rFonts w:eastAsiaTheme="minorEastAsia" w:cs="Arial"/>
      <w:bCs/>
      <w:szCs w:val="20"/>
      <w:lang w:eastAsia="da-DK"/>
    </w:rPr>
  </w:style>
  <w:style w:type="paragraph" w:styleId="Indholdsfortegnelse1">
    <w:name w:val="toc 1"/>
    <w:basedOn w:val="Normal"/>
    <w:next w:val="Normal"/>
    <w:autoRedefine/>
    <w:uiPriority w:val="39"/>
    <w:unhideWhenUsed/>
    <w:rsid w:val="00701696"/>
    <w:pPr>
      <w:spacing w:after="100"/>
    </w:pPr>
  </w:style>
  <w:style w:type="paragraph" w:styleId="Indholdsfortegnelse2">
    <w:name w:val="toc 2"/>
    <w:basedOn w:val="Normal"/>
    <w:next w:val="Normal"/>
    <w:autoRedefine/>
    <w:uiPriority w:val="39"/>
    <w:unhideWhenUsed/>
    <w:rsid w:val="00914DB1"/>
    <w:pPr>
      <w:spacing w:after="100"/>
      <w:ind w:left="220"/>
    </w:pPr>
  </w:style>
  <w:style w:type="paragraph" w:styleId="Indholdsfortegnelse3">
    <w:name w:val="toc 3"/>
    <w:basedOn w:val="Normal"/>
    <w:next w:val="Normal"/>
    <w:autoRedefine/>
    <w:uiPriority w:val="39"/>
    <w:unhideWhenUsed/>
    <w:rsid w:val="00914DB1"/>
    <w:pPr>
      <w:spacing w:after="100"/>
      <w:ind w:left="440"/>
    </w:pPr>
  </w:style>
  <w:style w:type="character" w:styleId="Hyperlink">
    <w:name w:val="Hyperlink"/>
    <w:basedOn w:val="Standardskrifttypeiafsnit"/>
    <w:uiPriority w:val="99"/>
    <w:unhideWhenUsed/>
    <w:rsid w:val="00914DB1"/>
    <w:rPr>
      <w:color w:val="0563C1" w:themeColor="hyperlink"/>
      <w:u w:val="single"/>
    </w:rPr>
  </w:style>
  <w:style w:type="paragraph" w:customStyle="1" w:styleId="BrevnotatKORTO1">
    <w:name w:val="Brev/notat KORT (O1)"/>
    <w:basedOn w:val="Normal"/>
    <w:next w:val="Normal"/>
    <w:link w:val="BrevnotatKORTO1Tegn"/>
    <w:uiPriority w:val="4"/>
    <w:qFormat/>
    <w:rsid w:val="00DF25A6"/>
    <w:pPr>
      <w:spacing w:before="480" w:after="280" w:line="280" w:lineRule="exact"/>
      <w:outlineLvl w:val="0"/>
    </w:pPr>
    <w:rPr>
      <w:rFonts w:eastAsia="Calibri" w:cs="Times New Roman"/>
      <w:b/>
      <w:caps/>
      <w:sz w:val="26"/>
      <w:szCs w:val="20"/>
    </w:rPr>
  </w:style>
  <w:style w:type="character" w:customStyle="1" w:styleId="BrevnotatKORTO1Tegn">
    <w:name w:val="Brev/notat KORT (O1) Tegn"/>
    <w:basedOn w:val="Overskrift1Tegn"/>
    <w:link w:val="BrevnotatKORTO1"/>
    <w:uiPriority w:val="4"/>
    <w:rsid w:val="00AC0E67"/>
    <w:rPr>
      <w:rFonts w:asciiTheme="majorHAnsi" w:eastAsia="Calibri" w:hAnsiTheme="majorHAnsi" w:cs="Times New Roman"/>
      <w:b/>
      <w:caps/>
      <w:sz w:val="26"/>
      <w:szCs w:val="20"/>
    </w:rPr>
  </w:style>
  <w:style w:type="paragraph" w:customStyle="1" w:styleId="AdressatO1">
    <w:name w:val="Adressat (O1)"/>
    <w:basedOn w:val="Ingenafstand"/>
    <w:next w:val="Normal"/>
    <w:uiPriority w:val="1"/>
    <w:qFormat/>
    <w:rsid w:val="00231828"/>
    <w:pPr>
      <w:spacing w:line="280" w:lineRule="exact"/>
      <w:outlineLvl w:val="0"/>
    </w:pPr>
    <w:rPr>
      <w:rFonts w:eastAsia="Calibri" w:cs="Times New Roman"/>
    </w:rPr>
  </w:style>
  <w:style w:type="paragraph" w:customStyle="1" w:styleId="BrevO2">
    <w:name w:val="Brev (O2)"/>
    <w:basedOn w:val="Normal"/>
    <w:next w:val="Normal"/>
    <w:link w:val="BrevO2Tegn"/>
    <w:uiPriority w:val="4"/>
    <w:unhideWhenUsed/>
    <w:qFormat/>
    <w:rsid w:val="00DF25A6"/>
    <w:pPr>
      <w:spacing w:line="280" w:lineRule="exact"/>
      <w:outlineLvl w:val="1"/>
    </w:pPr>
    <w:rPr>
      <w:b/>
      <w:sz w:val="24"/>
    </w:rPr>
  </w:style>
  <w:style w:type="paragraph" w:styleId="Ingenafstand">
    <w:name w:val="No Spacing"/>
    <w:uiPriority w:val="4"/>
    <w:rsid w:val="00231828"/>
    <w:pPr>
      <w:spacing w:after="0" w:line="240" w:lineRule="auto"/>
    </w:pPr>
  </w:style>
  <w:style w:type="character" w:customStyle="1" w:styleId="BrevO2Tegn">
    <w:name w:val="Brev (O2) Tegn"/>
    <w:basedOn w:val="Standardskrifttypeiafsnit"/>
    <w:link w:val="BrevO2"/>
    <w:uiPriority w:val="4"/>
    <w:rsid w:val="00884868"/>
    <w:rPr>
      <w:b/>
      <w:sz w:val="24"/>
    </w:rPr>
  </w:style>
  <w:style w:type="paragraph" w:customStyle="1" w:styleId="BrevO3">
    <w:name w:val="Brev (O3)"/>
    <w:basedOn w:val="Normal"/>
    <w:next w:val="Normal"/>
    <w:link w:val="BrevO3Tegn"/>
    <w:uiPriority w:val="4"/>
    <w:unhideWhenUsed/>
    <w:qFormat/>
    <w:rsid w:val="00DF25A6"/>
    <w:pPr>
      <w:spacing w:after="0" w:line="240" w:lineRule="auto"/>
      <w:outlineLvl w:val="2"/>
    </w:pPr>
    <w:rPr>
      <w:rFonts w:cs="Arial"/>
      <w:b/>
      <w:bCs/>
      <w:szCs w:val="20"/>
    </w:rPr>
  </w:style>
  <w:style w:type="character" w:customStyle="1" w:styleId="BrevO3Tegn">
    <w:name w:val="Brev (O3) Tegn"/>
    <w:basedOn w:val="Standardskrifttypeiafsnit"/>
    <w:link w:val="BrevO3"/>
    <w:uiPriority w:val="4"/>
    <w:rsid w:val="00884868"/>
    <w:rPr>
      <w:rFonts w:cs="Arial"/>
      <w:b/>
      <w:bCs/>
      <w:szCs w:val="20"/>
    </w:rPr>
  </w:style>
  <w:style w:type="paragraph" w:customStyle="1" w:styleId="BrevO4">
    <w:name w:val="Brev (O4)"/>
    <w:basedOn w:val="Normal"/>
    <w:next w:val="Normal"/>
    <w:link w:val="BrevO4Tegn"/>
    <w:uiPriority w:val="4"/>
    <w:unhideWhenUsed/>
    <w:qFormat/>
    <w:rsid w:val="005C4D25"/>
    <w:pPr>
      <w:spacing w:after="0" w:line="240" w:lineRule="auto"/>
      <w:outlineLvl w:val="3"/>
    </w:pPr>
    <w:rPr>
      <w:rFonts w:cs="Arial"/>
      <w:bCs/>
      <w:i/>
      <w:szCs w:val="20"/>
    </w:rPr>
  </w:style>
  <w:style w:type="character" w:customStyle="1" w:styleId="BrevO4Tegn">
    <w:name w:val="Brev (O4) Tegn"/>
    <w:basedOn w:val="Standardskrifttypeiafsnit"/>
    <w:link w:val="BrevO4"/>
    <w:uiPriority w:val="4"/>
    <w:rsid w:val="00884868"/>
    <w:rPr>
      <w:rFonts w:cs="Arial"/>
      <w:bCs/>
      <w:i/>
      <w:szCs w:val="20"/>
    </w:rPr>
  </w:style>
  <w:style w:type="paragraph" w:customStyle="1" w:styleId="Dato-JournalO1">
    <w:name w:val="Dato-Journal (O1)"/>
    <w:basedOn w:val="Normal"/>
    <w:link w:val="Dato-JournalO1Tegn"/>
    <w:uiPriority w:val="2"/>
    <w:qFormat/>
    <w:rsid w:val="002E78DD"/>
    <w:pPr>
      <w:spacing w:after="0" w:line="280" w:lineRule="exact"/>
      <w:outlineLvl w:val="0"/>
    </w:pPr>
    <w:rPr>
      <w:szCs w:val="20"/>
    </w:rPr>
  </w:style>
  <w:style w:type="character" w:customStyle="1" w:styleId="Dato-JournalO1Tegn">
    <w:name w:val="Dato-Journal (O1) Tegn"/>
    <w:basedOn w:val="Standardskrifttypeiafsnit"/>
    <w:link w:val="Dato-JournalO1"/>
    <w:uiPriority w:val="2"/>
    <w:rsid w:val="00AC0E67"/>
    <w:rPr>
      <w:szCs w:val="20"/>
    </w:rPr>
  </w:style>
  <w:style w:type="paragraph" w:customStyle="1" w:styleId="BrevO1">
    <w:name w:val="Brev (O1)"/>
    <w:basedOn w:val="Normal"/>
    <w:uiPriority w:val="4"/>
    <w:qFormat/>
    <w:rsid w:val="00701696"/>
    <w:pPr>
      <w:widowControl w:val="0"/>
      <w:autoSpaceDE w:val="0"/>
      <w:autoSpaceDN w:val="0"/>
      <w:adjustRightInd w:val="0"/>
      <w:spacing w:before="480" w:after="280" w:line="280" w:lineRule="exact"/>
      <w:outlineLvl w:val="0"/>
    </w:pPr>
    <w:rPr>
      <w:rFonts w:cs="Calibri"/>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AB490-0E63-4644-B763-45DA2F7D6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770</Words>
  <Characters>4699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Randers Kommune</Company>
  <LinksUpToDate>false</LinksUpToDate>
  <CharactersWithSpaces>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Nyholm</dc:creator>
  <cp:keywords/>
  <dc:description/>
  <cp:lastModifiedBy>Mogens Nyholm</cp:lastModifiedBy>
  <cp:revision>6</cp:revision>
  <dcterms:created xsi:type="dcterms:W3CDTF">2021-03-24T10:08:00Z</dcterms:created>
  <dcterms:modified xsi:type="dcterms:W3CDTF">2021-03-25T07:44:00Z</dcterms:modified>
</cp:coreProperties>
</file>